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399" w:rsidRPr="00E93B0F" w:rsidRDefault="00566C45">
      <w:pPr>
        <w:bidi w:val="0"/>
        <w:spacing w:after="0" w:line="240" w:lineRule="auto"/>
        <w:rPr>
          <w:rFonts w:asciiTheme="majorBidi" w:hAnsiTheme="majorBidi" w:cs="Traditional Arabic"/>
          <w:sz w:val="34"/>
          <w:szCs w:val="34"/>
        </w:rPr>
      </w:pPr>
      <w:bookmarkStart w:id="0" w:name="_Hlk500161625"/>
      <w:r w:rsidRPr="00566C45">
        <w:rPr>
          <w:rFonts w:asciiTheme="majorBidi" w:hAnsiTheme="majorBidi" w:cs="Traditional Arabic"/>
          <w:noProof/>
          <w:sz w:val="34"/>
          <w:szCs w:val="34"/>
        </w:rPr>
        <w:drawing>
          <wp:anchor distT="0" distB="0" distL="114300" distR="114300" simplePos="0" relativeHeight="251665920" behindDoc="0" locked="0" layoutInCell="1" allowOverlap="1">
            <wp:simplePos x="0" y="0"/>
            <wp:positionH relativeFrom="column">
              <wp:posOffset>-1080134</wp:posOffset>
            </wp:positionH>
            <wp:positionV relativeFrom="paragraph">
              <wp:posOffset>-690273</wp:posOffset>
            </wp:positionV>
            <wp:extent cx="7761992" cy="10017705"/>
            <wp:effectExtent l="0" t="0" r="0" b="3175"/>
            <wp:wrapNone/>
            <wp:docPr id="2" name="صورة 2" descr="C:\Users\w-kotb\Desktop\7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7418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6000" cy="100228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399" w:rsidRPr="00E93B0F">
        <w:rPr>
          <w:rFonts w:asciiTheme="majorBidi" w:hAnsiTheme="majorBidi" w:cs="Traditional Arabic"/>
          <w:sz w:val="34"/>
          <w:szCs w:val="34"/>
          <w:rtl/>
        </w:rPr>
        <w:br w:type="page"/>
      </w:r>
    </w:p>
    <w:p w:rsidR="00417A9E" w:rsidRDefault="00417A9E">
      <w:pPr>
        <w:bidi w:val="0"/>
        <w:spacing w:after="0" w:line="240" w:lineRule="auto"/>
        <w:rPr>
          <w:rFonts w:asciiTheme="majorBidi" w:hAnsiTheme="majorBidi" w:cs="Traditional Arabic"/>
          <w:sz w:val="34"/>
          <w:szCs w:val="34"/>
        </w:rPr>
      </w:pPr>
      <w:r w:rsidRPr="00A852D6">
        <w:rPr>
          <w:rFonts w:ascii="Times New Roman" w:hAnsi="Times New Roman" w:cs="Traditional Arabic"/>
          <w:b/>
          <w:bCs/>
          <w:noProof/>
          <w:color w:val="FF0000"/>
          <w:sz w:val="36"/>
          <w:szCs w:val="36"/>
          <w:rtl/>
        </w:rPr>
        <w:lastRenderedPageBreak/>
        <w:drawing>
          <wp:anchor distT="0" distB="0" distL="114300" distR="114300" simplePos="0" relativeHeight="251667968" behindDoc="0" locked="0" layoutInCell="1" allowOverlap="1" wp14:anchorId="164C4382" wp14:editId="06C68EFF">
            <wp:simplePos x="0" y="0"/>
            <wp:positionH relativeFrom="column">
              <wp:posOffset>-1059353</wp:posOffset>
            </wp:positionH>
            <wp:positionV relativeFrom="paragraph">
              <wp:posOffset>-720090</wp:posOffset>
            </wp:positionV>
            <wp:extent cx="7689273" cy="10653315"/>
            <wp:effectExtent l="0" t="0" r="6985" b="0"/>
            <wp:wrapNone/>
            <wp:docPr id="12" name="صورة 12"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91070" cy="10655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raditional Arabic"/>
          <w:sz w:val="34"/>
          <w:szCs w:val="34"/>
        </w:rPr>
        <w:br w:type="page"/>
      </w:r>
    </w:p>
    <w:p w:rsidR="00B75E2A" w:rsidRPr="00E93B0F" w:rsidRDefault="00AB2C48" w:rsidP="00CB72A0">
      <w:pPr>
        <w:rPr>
          <w:rFonts w:asciiTheme="majorBidi" w:hAnsiTheme="majorBidi" w:cs="Traditional Arabic"/>
          <w:sz w:val="34"/>
          <w:szCs w:val="34"/>
          <w:rtl/>
        </w:rPr>
      </w:pPr>
      <w:r w:rsidRPr="00E93B0F">
        <w:rPr>
          <w:rFonts w:asciiTheme="majorBidi" w:hAnsiTheme="majorBidi" w:cs="Traditional Arabic"/>
          <w:noProof/>
          <w:sz w:val="34"/>
          <w:szCs w:val="34"/>
          <w:rtl/>
        </w:rPr>
        <w:lastRenderedPageBreak/>
        <w:drawing>
          <wp:anchor distT="0" distB="0" distL="114300" distR="114300" simplePos="0" relativeHeight="251660800" behindDoc="0" locked="0" layoutInCell="1" allowOverlap="1">
            <wp:simplePos x="0" y="0"/>
            <wp:positionH relativeFrom="column">
              <wp:posOffset>-128905</wp:posOffset>
            </wp:positionH>
            <wp:positionV relativeFrom="paragraph">
              <wp:posOffset>-296545</wp:posOffset>
            </wp:positionV>
            <wp:extent cx="1257300" cy="1599820"/>
            <wp:effectExtent l="0" t="0" r="0" b="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U_logo.png"/>
                    <pic:cNvPicPr/>
                  </pic:nvPicPr>
                  <pic:blipFill>
                    <a:blip r:embed="rId10"/>
                    <a:stretch>
                      <a:fillRect/>
                    </a:stretch>
                  </pic:blipFill>
                  <pic:spPr>
                    <a:xfrm>
                      <a:off x="0" y="0"/>
                      <a:ext cx="1257300" cy="1599820"/>
                    </a:xfrm>
                    <a:prstGeom prst="rect">
                      <a:avLst/>
                    </a:prstGeom>
                  </pic:spPr>
                </pic:pic>
              </a:graphicData>
            </a:graphic>
            <wp14:sizeRelH relativeFrom="page">
              <wp14:pctWidth>0</wp14:pctWidth>
            </wp14:sizeRelH>
            <wp14:sizeRelV relativeFrom="page">
              <wp14:pctHeight>0</wp14:pctHeight>
            </wp14:sizeRelV>
          </wp:anchor>
        </w:drawing>
      </w:r>
      <w:r w:rsidR="0067073E" w:rsidRPr="00E93B0F">
        <w:rPr>
          <w:rFonts w:asciiTheme="majorBidi" w:hAnsiTheme="majorBidi" w:cs="Traditional Arabic"/>
          <w:sz w:val="34"/>
          <w:szCs w:val="34"/>
          <w:rtl/>
        </w:rPr>
        <w:t>قسم الإدارة العامة</w:t>
      </w:r>
    </w:p>
    <w:p w:rsidR="0067073E" w:rsidRPr="00E93B0F" w:rsidRDefault="0067073E" w:rsidP="00CB72A0">
      <w:pPr>
        <w:rPr>
          <w:rFonts w:asciiTheme="majorBidi" w:hAnsiTheme="majorBidi" w:cs="Traditional Arabic"/>
          <w:sz w:val="34"/>
          <w:szCs w:val="34"/>
          <w:rtl/>
        </w:rPr>
      </w:pPr>
      <w:r w:rsidRPr="00E93B0F">
        <w:rPr>
          <w:rFonts w:asciiTheme="majorBidi" w:hAnsiTheme="majorBidi" w:cs="Traditional Arabic"/>
          <w:sz w:val="34"/>
          <w:szCs w:val="34"/>
          <w:rtl/>
        </w:rPr>
        <w:t>كلية الإدارة والاقتصاد</w:t>
      </w:r>
    </w:p>
    <w:p w:rsidR="0067073E" w:rsidRPr="00E93B0F" w:rsidRDefault="0067073E" w:rsidP="00CB72A0">
      <w:pPr>
        <w:rPr>
          <w:rFonts w:asciiTheme="majorBidi" w:hAnsiTheme="majorBidi" w:cs="Traditional Arabic"/>
          <w:sz w:val="34"/>
          <w:szCs w:val="34"/>
          <w:rtl/>
        </w:rPr>
      </w:pPr>
      <w:r w:rsidRPr="00E93B0F">
        <w:rPr>
          <w:rFonts w:asciiTheme="majorBidi" w:hAnsiTheme="majorBidi" w:cs="Traditional Arabic"/>
          <w:sz w:val="34"/>
          <w:szCs w:val="34"/>
          <w:rtl/>
        </w:rPr>
        <w:t>جامعة الملك عبد</w:t>
      </w:r>
      <w:r w:rsidR="00F6266E" w:rsidRPr="00E93B0F">
        <w:rPr>
          <w:rFonts w:asciiTheme="majorBidi" w:hAnsiTheme="majorBidi" w:cs="Traditional Arabic"/>
          <w:sz w:val="34"/>
          <w:szCs w:val="34"/>
          <w:rtl/>
        </w:rPr>
        <w:t xml:space="preserve"> </w:t>
      </w:r>
      <w:r w:rsidRPr="00E93B0F">
        <w:rPr>
          <w:rFonts w:asciiTheme="majorBidi" w:hAnsiTheme="majorBidi" w:cs="Traditional Arabic"/>
          <w:sz w:val="34"/>
          <w:szCs w:val="34"/>
          <w:rtl/>
        </w:rPr>
        <w:t>العزيز</w:t>
      </w:r>
    </w:p>
    <w:p w:rsidR="0067073E" w:rsidRPr="00E93B0F" w:rsidRDefault="0067073E" w:rsidP="00CB72A0">
      <w:pPr>
        <w:rPr>
          <w:rFonts w:asciiTheme="majorBidi" w:hAnsiTheme="majorBidi" w:cs="Traditional Arabic"/>
          <w:sz w:val="34"/>
          <w:szCs w:val="34"/>
          <w:rtl/>
        </w:rPr>
      </w:pPr>
      <w:r w:rsidRPr="00E93B0F">
        <w:rPr>
          <w:rFonts w:asciiTheme="majorBidi" w:hAnsiTheme="majorBidi" w:cs="Traditional Arabic"/>
          <w:sz w:val="34"/>
          <w:szCs w:val="34"/>
          <w:rtl/>
        </w:rPr>
        <w:t>جدة – المملكة العربية السعودية</w:t>
      </w:r>
    </w:p>
    <w:bookmarkEnd w:id="0"/>
    <w:p w:rsidR="00F6266E" w:rsidRPr="00E93B0F" w:rsidRDefault="00F6266E" w:rsidP="0067073E">
      <w:pPr>
        <w:rPr>
          <w:rFonts w:ascii="Times New Roman" w:hAnsi="Times New Roman" w:cs="Traditional Arabic"/>
          <w:sz w:val="34"/>
          <w:szCs w:val="34"/>
          <w:rtl/>
        </w:rPr>
      </w:pPr>
    </w:p>
    <w:p w:rsidR="00F6266E" w:rsidRPr="00E93B0F" w:rsidRDefault="00F6266E" w:rsidP="0067073E">
      <w:pPr>
        <w:rPr>
          <w:rFonts w:asciiTheme="majorBidi" w:hAnsiTheme="majorBidi" w:cs="Traditional Arabic"/>
          <w:sz w:val="34"/>
          <w:szCs w:val="34"/>
          <w:rtl/>
        </w:rPr>
      </w:pPr>
    </w:p>
    <w:p w:rsidR="00B75E2A" w:rsidRPr="00E93B0F" w:rsidRDefault="00B75E2A" w:rsidP="00B75E2A">
      <w:pPr>
        <w:jc w:val="center"/>
        <w:rPr>
          <w:rFonts w:asciiTheme="majorBidi" w:hAnsiTheme="majorBidi" w:cs="Traditional Arabic"/>
          <w:sz w:val="34"/>
          <w:szCs w:val="34"/>
          <w:rtl/>
        </w:rPr>
      </w:pPr>
    </w:p>
    <w:p w:rsidR="002D25B2" w:rsidRPr="00E93B0F" w:rsidRDefault="00B75E2A" w:rsidP="00B75E2A">
      <w:pPr>
        <w:jc w:val="center"/>
        <w:rPr>
          <w:rFonts w:asciiTheme="majorBidi" w:hAnsiTheme="majorBidi" w:cs="Traditional Arabic"/>
          <w:color w:val="C00000"/>
          <w:sz w:val="34"/>
          <w:szCs w:val="34"/>
          <w:rtl/>
        </w:rPr>
      </w:pPr>
      <w:bookmarkStart w:id="1" w:name="_Hlk500161700"/>
      <w:r w:rsidRPr="00E93B0F">
        <w:rPr>
          <w:rFonts w:asciiTheme="majorBidi" w:hAnsiTheme="majorBidi" w:cs="Traditional Arabic"/>
          <w:color w:val="C00000"/>
          <w:sz w:val="34"/>
          <w:szCs w:val="34"/>
          <w:rtl/>
        </w:rPr>
        <w:t>تفويض السلطة</w:t>
      </w:r>
    </w:p>
    <w:p w:rsidR="00F6266E" w:rsidRPr="00E93B0F" w:rsidRDefault="00FD66DA" w:rsidP="00B75E2A">
      <w:pPr>
        <w:jc w:val="center"/>
        <w:rPr>
          <w:rFonts w:asciiTheme="majorBidi" w:hAnsiTheme="majorBidi" w:cs="Traditional Arabic"/>
          <w:sz w:val="34"/>
          <w:szCs w:val="34"/>
          <w:rtl/>
        </w:rPr>
      </w:pPr>
      <w:r w:rsidRPr="00E93B0F">
        <w:rPr>
          <w:rFonts w:asciiTheme="majorBidi" w:hAnsiTheme="majorBidi" w:cs="Traditional Arabic"/>
          <w:sz w:val="34"/>
          <w:szCs w:val="34"/>
        </w:rPr>
        <w:t xml:space="preserve">Delegation </w:t>
      </w:r>
      <w:r w:rsidR="00A41804" w:rsidRPr="00E93B0F">
        <w:rPr>
          <w:rFonts w:asciiTheme="majorBidi" w:hAnsiTheme="majorBidi" w:cs="Traditional Arabic"/>
          <w:sz w:val="34"/>
          <w:szCs w:val="34"/>
        </w:rPr>
        <w:t>of</w:t>
      </w:r>
      <w:r w:rsidRPr="00E93B0F">
        <w:rPr>
          <w:rFonts w:asciiTheme="majorBidi" w:hAnsiTheme="majorBidi" w:cs="Traditional Arabic"/>
          <w:sz w:val="34"/>
          <w:szCs w:val="34"/>
        </w:rPr>
        <w:t xml:space="preserve"> </w:t>
      </w:r>
      <w:r w:rsidR="00A41804" w:rsidRPr="00E93B0F">
        <w:rPr>
          <w:rFonts w:asciiTheme="majorBidi" w:hAnsiTheme="majorBidi" w:cs="Traditional Arabic"/>
          <w:sz w:val="34"/>
          <w:szCs w:val="34"/>
        </w:rPr>
        <w:t>A</w:t>
      </w:r>
      <w:r w:rsidRPr="00E93B0F">
        <w:rPr>
          <w:rFonts w:asciiTheme="majorBidi" w:hAnsiTheme="majorBidi" w:cs="Traditional Arabic"/>
          <w:sz w:val="34"/>
          <w:szCs w:val="34"/>
        </w:rPr>
        <w:t>uthority</w:t>
      </w:r>
    </w:p>
    <w:p w:rsidR="00B95DCC" w:rsidRPr="00E93B0F" w:rsidRDefault="00B95DCC" w:rsidP="00B75E2A">
      <w:pPr>
        <w:jc w:val="center"/>
        <w:rPr>
          <w:rFonts w:asciiTheme="majorBidi" w:hAnsiTheme="majorBidi" w:cs="Traditional Arabic"/>
          <w:sz w:val="34"/>
          <w:szCs w:val="34"/>
        </w:rPr>
      </w:pPr>
    </w:p>
    <w:p w:rsidR="00B75E2A" w:rsidRPr="00E93B0F" w:rsidRDefault="00B75E2A" w:rsidP="00B75E2A">
      <w:pPr>
        <w:jc w:val="center"/>
        <w:rPr>
          <w:rFonts w:asciiTheme="majorBidi" w:hAnsiTheme="majorBidi" w:cs="Traditional Arabic"/>
          <w:sz w:val="34"/>
          <w:szCs w:val="34"/>
          <w:rtl/>
        </w:rPr>
      </w:pPr>
      <w:r w:rsidRPr="00E93B0F">
        <w:rPr>
          <w:rFonts w:asciiTheme="majorBidi" w:hAnsiTheme="majorBidi" w:cs="Traditional Arabic"/>
          <w:sz w:val="34"/>
          <w:szCs w:val="34"/>
          <w:rtl/>
        </w:rPr>
        <w:t xml:space="preserve">قال تعالى: " </w:t>
      </w:r>
      <w:r w:rsidR="00024BED" w:rsidRPr="00E93B0F">
        <w:rPr>
          <w:rFonts w:asciiTheme="majorBidi" w:hAnsiTheme="majorBidi" w:cs="Traditional Arabic"/>
          <w:sz w:val="34"/>
          <w:szCs w:val="34"/>
          <w:rtl/>
        </w:rPr>
        <w:t>وَقَالَ موسى لِأَخِيهِ هَارُونَ اخْلُفْنِي فِي قَوْمِي وَأَصْلِحْ وَلَا تَتَّبِعْ سَبِيلَ الْمُفْسِدِينَ</w:t>
      </w:r>
      <w:r w:rsidRPr="00E93B0F">
        <w:rPr>
          <w:rFonts w:asciiTheme="majorBidi" w:hAnsiTheme="majorBidi" w:cs="Traditional Arabic"/>
          <w:sz w:val="34"/>
          <w:szCs w:val="34"/>
          <w:rtl/>
        </w:rPr>
        <w:t xml:space="preserve">" </w:t>
      </w:r>
    </w:p>
    <w:p w:rsidR="008F2F89" w:rsidRPr="00E93B0F" w:rsidRDefault="00B75E2A" w:rsidP="00B75E2A">
      <w:pPr>
        <w:jc w:val="right"/>
        <w:rPr>
          <w:rFonts w:asciiTheme="majorBidi" w:hAnsiTheme="majorBidi" w:cs="Traditional Arabic"/>
          <w:sz w:val="34"/>
          <w:szCs w:val="34"/>
          <w:rtl/>
        </w:rPr>
      </w:pPr>
      <w:r w:rsidRPr="00E93B0F">
        <w:rPr>
          <w:rFonts w:asciiTheme="majorBidi" w:hAnsiTheme="majorBidi" w:cs="Traditional Arabic"/>
          <w:sz w:val="34"/>
          <w:szCs w:val="34"/>
          <w:rtl/>
        </w:rPr>
        <w:t>صدق الله العظيم</w:t>
      </w:r>
    </w:p>
    <w:p w:rsidR="008F2F89" w:rsidRPr="00E93B0F" w:rsidRDefault="008F2F89" w:rsidP="00B75E2A">
      <w:pPr>
        <w:jc w:val="right"/>
        <w:rPr>
          <w:rFonts w:asciiTheme="majorBidi" w:hAnsiTheme="majorBidi" w:cs="Traditional Arabic"/>
          <w:sz w:val="34"/>
          <w:szCs w:val="34"/>
          <w:rtl/>
        </w:rPr>
      </w:pPr>
    </w:p>
    <w:p w:rsidR="00B75E2A" w:rsidRPr="00E93B0F" w:rsidRDefault="008F2F89" w:rsidP="00B75E2A">
      <w:pPr>
        <w:jc w:val="center"/>
        <w:rPr>
          <w:rFonts w:asciiTheme="majorBidi" w:hAnsiTheme="majorBidi" w:cs="Traditional Arabic"/>
          <w:sz w:val="34"/>
          <w:szCs w:val="34"/>
          <w:rtl/>
        </w:rPr>
      </w:pPr>
      <w:r w:rsidRPr="00E93B0F">
        <w:rPr>
          <w:rFonts w:asciiTheme="majorBidi" w:hAnsiTheme="majorBidi" w:cs="Traditional Arabic"/>
          <w:noProof/>
          <w:sz w:val="34"/>
          <w:szCs w:val="34"/>
          <w:rtl/>
        </w:rPr>
        <mc:AlternateContent>
          <mc:Choice Requires="wps">
            <w:drawing>
              <wp:anchor distT="0" distB="0" distL="114300" distR="114300" simplePos="0" relativeHeight="251664896" behindDoc="0" locked="0" layoutInCell="1" allowOverlap="1" wp14:anchorId="0E10AC97" wp14:editId="30B9CF49">
                <wp:simplePos x="0" y="0"/>
                <wp:positionH relativeFrom="margin">
                  <wp:posOffset>338085</wp:posOffset>
                </wp:positionH>
                <wp:positionV relativeFrom="paragraph">
                  <wp:posOffset>30445</wp:posOffset>
                </wp:positionV>
                <wp:extent cx="5128260" cy="3259455"/>
                <wp:effectExtent l="0" t="0" r="0" b="0"/>
                <wp:wrapNone/>
                <wp:docPr id="6" name="مستطيل 6"/>
                <wp:cNvGraphicFramePr/>
                <a:graphic xmlns:a="http://schemas.openxmlformats.org/drawingml/2006/main">
                  <a:graphicData uri="http://schemas.microsoft.com/office/word/2010/wordprocessingShape">
                    <wps:wsp>
                      <wps:cNvSpPr/>
                      <wps:spPr>
                        <a:xfrm>
                          <a:off x="0" y="0"/>
                          <a:ext cx="5128260" cy="3259455"/>
                        </a:xfrm>
                        <a:prstGeom prst="rect">
                          <a:avLst/>
                        </a:prstGeom>
                        <a:blipFill dpi="0" rotWithShape="1">
                          <a:blip r:embed="rId11">
                            <a:alphaModFix amt="2000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a:softEdge rad="635000"/>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4E371" id="مستطيل 6" o:spid="_x0000_s1026" style="position:absolute;left:0;text-align:left;margin-left:26.6pt;margin-top:2.4pt;width:403.8pt;height:256.65pt;z-index:251664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" stroked="f" strokeweight="1pt">
                <v:fill r:id="rId12" o:title="" opacity="13107f" recolor="t" rotate="t" type="frame"/>
                <w10:wrap anchorx="margin"/>
              </v:rect>
            </w:pict>
          </mc:Fallback>
        </mc:AlternateContent>
      </w:r>
    </w:p>
    <w:p w:rsidR="00B75E2A" w:rsidRPr="00E93B0F" w:rsidRDefault="00B75E2A" w:rsidP="00A41804">
      <w:pPr>
        <w:rPr>
          <w:rFonts w:asciiTheme="majorBidi" w:hAnsiTheme="majorBidi" w:cs="Traditional Arabic"/>
          <w:sz w:val="34"/>
          <w:szCs w:val="34"/>
          <w:rtl/>
        </w:rPr>
      </w:pPr>
    </w:p>
    <w:p w:rsidR="00B75E2A" w:rsidRPr="00E93B0F" w:rsidRDefault="00B75E2A" w:rsidP="00B75E2A">
      <w:pPr>
        <w:jc w:val="center"/>
        <w:rPr>
          <w:rFonts w:asciiTheme="majorBidi" w:hAnsiTheme="majorBidi" w:cs="Traditional Arabic"/>
          <w:sz w:val="34"/>
          <w:szCs w:val="34"/>
          <w:rtl/>
        </w:rPr>
      </w:pPr>
    </w:p>
    <w:p w:rsidR="00B75E2A" w:rsidRPr="00E93B0F" w:rsidRDefault="00B75E2A" w:rsidP="00CB72A0">
      <w:pPr>
        <w:spacing w:after="0"/>
        <w:jc w:val="center"/>
        <w:rPr>
          <w:rFonts w:asciiTheme="majorBidi" w:hAnsiTheme="majorBidi" w:cs="Traditional Arabic"/>
          <w:color w:val="C00000"/>
          <w:sz w:val="34"/>
          <w:szCs w:val="34"/>
          <w:rtl/>
        </w:rPr>
      </w:pPr>
      <w:r w:rsidRPr="00E93B0F">
        <w:rPr>
          <w:rFonts w:asciiTheme="majorBidi" w:hAnsiTheme="majorBidi" w:cs="Traditional Arabic"/>
          <w:color w:val="C00000"/>
          <w:sz w:val="34"/>
          <w:szCs w:val="34"/>
          <w:rtl/>
        </w:rPr>
        <w:t xml:space="preserve">إعداد </w:t>
      </w:r>
      <w:r w:rsidR="006472D1" w:rsidRPr="00E93B0F">
        <w:rPr>
          <w:rFonts w:asciiTheme="majorBidi" w:hAnsiTheme="majorBidi" w:cs="Traditional Arabic"/>
          <w:color w:val="C00000"/>
          <w:sz w:val="34"/>
          <w:szCs w:val="34"/>
          <w:rtl/>
        </w:rPr>
        <w:t>الطالبة:</w:t>
      </w:r>
    </w:p>
    <w:p w:rsidR="00B75E2A" w:rsidRPr="00E93B0F" w:rsidRDefault="00B75E2A" w:rsidP="00CB72A0">
      <w:pPr>
        <w:spacing w:after="0"/>
        <w:jc w:val="center"/>
        <w:rPr>
          <w:rFonts w:asciiTheme="majorBidi" w:hAnsiTheme="majorBidi" w:cs="Traditional Arabic"/>
          <w:sz w:val="34"/>
          <w:szCs w:val="34"/>
          <w:rtl/>
        </w:rPr>
      </w:pPr>
      <w:r w:rsidRPr="00E93B0F">
        <w:rPr>
          <w:rFonts w:asciiTheme="majorBidi" w:hAnsiTheme="majorBidi" w:cs="Traditional Arabic"/>
          <w:sz w:val="34"/>
          <w:szCs w:val="34"/>
          <w:rtl/>
        </w:rPr>
        <w:t xml:space="preserve">تهاني محمد العمودي </w:t>
      </w:r>
    </w:p>
    <w:p w:rsidR="00B75E2A" w:rsidRPr="00E93B0F" w:rsidRDefault="00B75E2A" w:rsidP="00B75E2A">
      <w:pPr>
        <w:jc w:val="center"/>
        <w:rPr>
          <w:rFonts w:asciiTheme="majorBidi" w:hAnsiTheme="majorBidi" w:cs="Traditional Arabic"/>
          <w:sz w:val="34"/>
          <w:szCs w:val="34"/>
          <w:rtl/>
          <w14:shadow w14:blurRad="50800" w14:dist="50800" w14:dir="5400000" w14:sx="0" w14:sy="0" w14:kx="0" w14:ky="0" w14:algn="ctr">
            <w14:srgbClr w14:val="000000">
              <w14:alpha w14:val="1000"/>
            </w14:srgbClr>
          </w14:shadow>
        </w:rPr>
      </w:pPr>
    </w:p>
    <w:p w:rsidR="00B75E2A" w:rsidRPr="00E93B0F" w:rsidRDefault="00B75E2A" w:rsidP="00CB72A0">
      <w:pPr>
        <w:spacing w:after="0"/>
        <w:jc w:val="center"/>
        <w:rPr>
          <w:rFonts w:asciiTheme="majorBidi" w:hAnsiTheme="majorBidi" w:cs="Traditional Arabic"/>
          <w:color w:val="C00000"/>
          <w:sz w:val="34"/>
          <w:szCs w:val="34"/>
          <w:rtl/>
        </w:rPr>
      </w:pPr>
      <w:r w:rsidRPr="00E93B0F">
        <w:rPr>
          <w:rFonts w:asciiTheme="majorBidi" w:hAnsiTheme="majorBidi" w:cs="Traditional Arabic"/>
          <w:color w:val="C00000"/>
          <w:sz w:val="34"/>
          <w:szCs w:val="34"/>
          <w:rtl/>
        </w:rPr>
        <w:lastRenderedPageBreak/>
        <w:t xml:space="preserve">إشراف </w:t>
      </w:r>
      <w:r w:rsidR="00AB2C48" w:rsidRPr="00E93B0F">
        <w:rPr>
          <w:rFonts w:asciiTheme="majorBidi" w:hAnsiTheme="majorBidi" w:cs="Traditional Arabic"/>
          <w:color w:val="C00000"/>
          <w:sz w:val="34"/>
          <w:szCs w:val="34"/>
          <w:rtl/>
        </w:rPr>
        <w:t>الدكتورة</w:t>
      </w:r>
      <w:r w:rsidR="00036048" w:rsidRPr="00E93B0F">
        <w:rPr>
          <w:rFonts w:asciiTheme="majorBidi" w:hAnsiTheme="majorBidi" w:cs="Traditional Arabic" w:hint="cs"/>
          <w:color w:val="C00000"/>
          <w:sz w:val="34"/>
          <w:szCs w:val="34"/>
          <w:rtl/>
        </w:rPr>
        <w:t xml:space="preserve"> القديرة</w:t>
      </w:r>
      <w:r w:rsidR="00AB2C48" w:rsidRPr="00E93B0F">
        <w:rPr>
          <w:rFonts w:asciiTheme="majorBidi" w:hAnsiTheme="majorBidi" w:cs="Traditional Arabic"/>
          <w:color w:val="C00000"/>
          <w:sz w:val="34"/>
          <w:szCs w:val="34"/>
          <w:rtl/>
        </w:rPr>
        <w:t>:</w:t>
      </w:r>
      <w:r w:rsidRPr="00E93B0F">
        <w:rPr>
          <w:rFonts w:asciiTheme="majorBidi" w:hAnsiTheme="majorBidi" w:cs="Traditional Arabic"/>
          <w:color w:val="C00000"/>
          <w:sz w:val="34"/>
          <w:szCs w:val="34"/>
          <w:rtl/>
        </w:rPr>
        <w:t xml:space="preserve"> </w:t>
      </w:r>
    </w:p>
    <w:p w:rsidR="00B75E2A" w:rsidRPr="00417A9E" w:rsidRDefault="00B75E2A" w:rsidP="00CB72A0">
      <w:pPr>
        <w:spacing w:after="0"/>
        <w:jc w:val="center"/>
        <w:rPr>
          <w:rFonts w:asciiTheme="majorBidi" w:hAnsiTheme="majorBidi" w:cs="Traditional Arabic"/>
          <w:b/>
          <w:bCs/>
          <w:sz w:val="50"/>
          <w:szCs w:val="50"/>
          <w:rtl/>
        </w:rPr>
      </w:pPr>
      <w:r w:rsidRPr="00417A9E">
        <w:rPr>
          <w:rFonts w:asciiTheme="majorBidi" w:hAnsiTheme="majorBidi" w:cs="Traditional Arabic"/>
          <w:b/>
          <w:bCs/>
          <w:sz w:val="50"/>
          <w:szCs w:val="50"/>
          <w:rtl/>
        </w:rPr>
        <w:t xml:space="preserve">رجاء الشريف </w:t>
      </w:r>
    </w:p>
    <w:p w:rsidR="00B75E2A" w:rsidRPr="00E93B0F" w:rsidRDefault="00B75E2A" w:rsidP="009F3C50">
      <w:pPr>
        <w:jc w:val="right"/>
        <w:rPr>
          <w:rFonts w:asciiTheme="majorBidi" w:hAnsiTheme="majorBidi" w:cs="Traditional Arabic"/>
          <w:sz w:val="34"/>
          <w:szCs w:val="34"/>
          <w:rtl/>
        </w:rPr>
      </w:pPr>
    </w:p>
    <w:p w:rsidR="00B75E2A" w:rsidRPr="00E93B0F" w:rsidRDefault="00B75E2A" w:rsidP="00CB72A0">
      <w:pPr>
        <w:spacing w:after="0"/>
        <w:jc w:val="center"/>
        <w:rPr>
          <w:rFonts w:asciiTheme="majorBidi" w:hAnsiTheme="majorBidi" w:cs="Traditional Arabic"/>
          <w:color w:val="C00000"/>
          <w:sz w:val="34"/>
          <w:szCs w:val="34"/>
          <w:rtl/>
        </w:rPr>
      </w:pPr>
      <w:r w:rsidRPr="00E93B0F">
        <w:rPr>
          <w:rFonts w:asciiTheme="majorBidi" w:hAnsiTheme="majorBidi" w:cs="Traditional Arabic"/>
          <w:color w:val="C00000"/>
          <w:sz w:val="34"/>
          <w:szCs w:val="34"/>
          <w:rtl/>
        </w:rPr>
        <w:t xml:space="preserve">الفصل الدراسي الأول </w:t>
      </w:r>
    </w:p>
    <w:p w:rsidR="00B75E2A" w:rsidRPr="00E93B0F" w:rsidRDefault="00B75E2A" w:rsidP="00CB72A0">
      <w:pPr>
        <w:spacing w:after="0"/>
        <w:jc w:val="center"/>
        <w:rPr>
          <w:rFonts w:asciiTheme="majorBidi" w:hAnsiTheme="majorBidi" w:cs="Traditional Arabic"/>
          <w:sz w:val="34"/>
          <w:szCs w:val="34"/>
          <w:rtl/>
        </w:rPr>
      </w:pPr>
      <w:r w:rsidRPr="00E93B0F">
        <w:rPr>
          <w:rFonts w:asciiTheme="majorBidi" w:hAnsiTheme="majorBidi" w:cs="Traditional Arabic"/>
          <w:sz w:val="34"/>
          <w:szCs w:val="34"/>
          <w:rtl/>
        </w:rPr>
        <w:t xml:space="preserve">2017م /1439هـ </w:t>
      </w:r>
    </w:p>
    <w:bookmarkEnd w:id="1"/>
    <w:p w:rsidR="00A41804" w:rsidRPr="00E93B0F" w:rsidRDefault="00A41804" w:rsidP="00337D91">
      <w:pPr>
        <w:rPr>
          <w:rFonts w:ascii="Times New Roman" w:hAnsi="Times New Roman" w:cs="Traditional Arabic"/>
          <w:sz w:val="34"/>
          <w:szCs w:val="34"/>
          <w:rtl/>
        </w:rPr>
      </w:pPr>
    </w:p>
    <w:p w:rsidR="00CB72A0" w:rsidRPr="00E93B0F" w:rsidRDefault="00CB72A0" w:rsidP="00B75E2A">
      <w:pPr>
        <w:jc w:val="center"/>
        <w:rPr>
          <w:rFonts w:ascii="Times New Roman" w:hAnsi="Times New Roman" w:cs="Traditional Arabic"/>
          <w:sz w:val="34"/>
          <w:szCs w:val="34"/>
          <w:rtl/>
        </w:rPr>
      </w:pPr>
      <w:bookmarkStart w:id="2" w:name="_Hlk500163344"/>
    </w:p>
    <w:p w:rsidR="00B75E2A" w:rsidRPr="00417A9E" w:rsidRDefault="00B75E2A" w:rsidP="00CB72A0">
      <w:pPr>
        <w:spacing w:after="0"/>
        <w:jc w:val="center"/>
        <w:rPr>
          <w:rFonts w:asciiTheme="majorBidi" w:hAnsiTheme="majorBidi" w:cs="Traditional Arabic"/>
          <w:b/>
          <w:bCs/>
          <w:sz w:val="88"/>
          <w:szCs w:val="88"/>
          <w:rtl/>
        </w:rPr>
      </w:pPr>
      <w:r w:rsidRPr="00417A9E">
        <w:rPr>
          <w:rFonts w:asciiTheme="majorBidi" w:hAnsiTheme="majorBidi" w:cs="Traditional Arabic"/>
          <w:b/>
          <w:bCs/>
          <w:sz w:val="88"/>
          <w:szCs w:val="88"/>
          <w:rtl/>
        </w:rPr>
        <w:t xml:space="preserve">تفويض </w:t>
      </w:r>
      <w:r w:rsidR="006472D1" w:rsidRPr="00417A9E">
        <w:rPr>
          <w:rFonts w:asciiTheme="majorBidi" w:hAnsiTheme="majorBidi" w:cs="Traditional Arabic"/>
          <w:b/>
          <w:bCs/>
          <w:sz w:val="88"/>
          <w:szCs w:val="88"/>
          <w:rtl/>
        </w:rPr>
        <w:t>السلطة</w:t>
      </w:r>
      <w:r w:rsidRPr="00417A9E">
        <w:rPr>
          <w:rFonts w:asciiTheme="majorBidi" w:hAnsiTheme="majorBidi" w:cs="Traditional Arabic"/>
          <w:b/>
          <w:bCs/>
          <w:sz w:val="88"/>
          <w:szCs w:val="88"/>
          <w:rtl/>
        </w:rPr>
        <w:t xml:space="preserve"> </w:t>
      </w:r>
    </w:p>
    <w:p w:rsidR="00A41804" w:rsidRPr="00E93B0F" w:rsidRDefault="00A41804" w:rsidP="00CB72A0">
      <w:pPr>
        <w:spacing w:after="0"/>
        <w:jc w:val="center"/>
        <w:rPr>
          <w:rFonts w:asciiTheme="majorBidi" w:hAnsiTheme="majorBidi" w:cs="Traditional Arabic"/>
          <w:sz w:val="34"/>
          <w:szCs w:val="34"/>
          <w:rtl/>
        </w:rPr>
      </w:pPr>
      <w:r w:rsidRPr="00E93B0F">
        <w:rPr>
          <w:rFonts w:asciiTheme="majorBidi" w:hAnsiTheme="majorBidi" w:cs="Traditional Arabic"/>
          <w:sz w:val="34"/>
          <w:szCs w:val="34"/>
        </w:rPr>
        <w:t>Delegation of Authority</w:t>
      </w:r>
    </w:p>
    <w:p w:rsidR="00B75E2A" w:rsidRPr="00E93B0F" w:rsidRDefault="00B75E2A" w:rsidP="00A41804">
      <w:pPr>
        <w:rPr>
          <w:rFonts w:asciiTheme="majorBidi" w:hAnsiTheme="majorBidi" w:cs="Traditional Arabic"/>
          <w:sz w:val="34"/>
          <w:szCs w:val="34"/>
          <w:rtl/>
        </w:rPr>
      </w:pPr>
    </w:p>
    <w:p w:rsidR="00B75E2A" w:rsidRPr="00417A9E" w:rsidRDefault="00B75E2A" w:rsidP="00B75E2A">
      <w:pPr>
        <w:jc w:val="center"/>
        <w:rPr>
          <w:rFonts w:asciiTheme="majorBidi" w:hAnsiTheme="majorBidi" w:cs="Traditional Arabic"/>
          <w:b/>
          <w:bCs/>
          <w:sz w:val="50"/>
          <w:szCs w:val="50"/>
          <w:rtl/>
        </w:rPr>
      </w:pPr>
      <w:r w:rsidRPr="00417A9E">
        <w:rPr>
          <w:rFonts w:asciiTheme="majorBidi" w:hAnsiTheme="majorBidi" w:cs="Traditional Arabic"/>
          <w:b/>
          <w:bCs/>
          <w:sz w:val="50"/>
          <w:szCs w:val="50"/>
          <w:rtl/>
        </w:rPr>
        <w:t xml:space="preserve">تهاني محمد العمودي </w:t>
      </w:r>
    </w:p>
    <w:p w:rsidR="00B75E2A" w:rsidRPr="00E93B0F" w:rsidRDefault="00B75E2A" w:rsidP="00D7214B">
      <w:pPr>
        <w:spacing w:after="0"/>
        <w:jc w:val="center"/>
        <w:rPr>
          <w:rFonts w:asciiTheme="majorBidi" w:hAnsiTheme="majorBidi" w:cs="Traditional Arabic"/>
          <w:sz w:val="34"/>
          <w:szCs w:val="34"/>
          <w:rtl/>
        </w:rPr>
      </w:pPr>
      <w:r w:rsidRPr="00E93B0F">
        <w:rPr>
          <w:rFonts w:asciiTheme="majorBidi" w:hAnsiTheme="majorBidi" w:cs="Traditional Arabic"/>
          <w:sz w:val="34"/>
          <w:szCs w:val="34"/>
          <w:rtl/>
        </w:rPr>
        <w:t xml:space="preserve">البريد </w:t>
      </w:r>
      <w:r w:rsidR="006472D1" w:rsidRPr="00E93B0F">
        <w:rPr>
          <w:rFonts w:asciiTheme="majorBidi" w:hAnsiTheme="majorBidi" w:cs="Traditional Arabic"/>
          <w:sz w:val="34"/>
          <w:szCs w:val="34"/>
          <w:rtl/>
        </w:rPr>
        <w:t>الالكتروني:</w:t>
      </w:r>
    </w:p>
    <w:p w:rsidR="00D7214B" w:rsidRPr="00E93B0F" w:rsidRDefault="008056C0" w:rsidP="00D7214B">
      <w:pPr>
        <w:shd w:val="clear" w:color="auto" w:fill="FFFFFF"/>
        <w:bidi w:val="0"/>
        <w:spacing w:after="0" w:line="240" w:lineRule="auto"/>
        <w:jc w:val="center"/>
        <w:rPr>
          <w:rFonts w:asciiTheme="majorBidi" w:hAnsiTheme="majorBidi" w:cs="Traditional Arabic"/>
          <w:color w:val="666666"/>
          <w:sz w:val="34"/>
          <w:szCs w:val="34"/>
        </w:rPr>
      </w:pPr>
      <w:hyperlink r:id="rId13" w:history="1">
        <w:r w:rsidR="00FB4203" w:rsidRPr="00E93B0F">
          <w:rPr>
            <w:rStyle w:val="Hyperlink"/>
            <w:rFonts w:asciiTheme="majorBidi" w:hAnsiTheme="majorBidi" w:cs="Traditional Arabic"/>
            <w:sz w:val="34"/>
            <w:szCs w:val="34"/>
          </w:rPr>
          <w:t>t.alamoudi89@gmail.com</w:t>
        </w:r>
      </w:hyperlink>
    </w:p>
    <w:p w:rsidR="00B75E2A" w:rsidRPr="00E93B0F" w:rsidRDefault="0021121A" w:rsidP="00417A9E">
      <w:pPr>
        <w:spacing w:after="0" w:line="240" w:lineRule="auto"/>
        <w:jc w:val="center"/>
        <w:rPr>
          <w:rFonts w:asciiTheme="majorBidi" w:hAnsiTheme="majorBidi" w:cs="Traditional Arabic"/>
          <w:sz w:val="34"/>
          <w:szCs w:val="34"/>
          <w:rtl/>
        </w:rPr>
      </w:pPr>
      <w:r w:rsidRPr="00E93B0F">
        <w:rPr>
          <w:rFonts w:asciiTheme="majorBidi" w:hAnsiTheme="majorBidi" w:cs="Traditional Arabic"/>
          <w:sz w:val="34"/>
          <w:szCs w:val="34"/>
          <w:rtl/>
        </w:rPr>
        <w:t xml:space="preserve">قسم </w:t>
      </w:r>
      <w:r w:rsidR="006472D1" w:rsidRPr="00E93B0F">
        <w:rPr>
          <w:rFonts w:asciiTheme="majorBidi" w:hAnsiTheme="majorBidi" w:cs="Traditional Arabic"/>
          <w:sz w:val="34"/>
          <w:szCs w:val="34"/>
          <w:rtl/>
        </w:rPr>
        <w:t>الإدارة</w:t>
      </w:r>
      <w:r w:rsidRPr="00E93B0F">
        <w:rPr>
          <w:rFonts w:asciiTheme="majorBidi" w:hAnsiTheme="majorBidi" w:cs="Traditional Arabic"/>
          <w:sz w:val="34"/>
          <w:szCs w:val="34"/>
          <w:rtl/>
        </w:rPr>
        <w:t xml:space="preserve"> </w:t>
      </w:r>
      <w:r w:rsidR="006472D1" w:rsidRPr="00E93B0F">
        <w:rPr>
          <w:rFonts w:asciiTheme="majorBidi" w:hAnsiTheme="majorBidi" w:cs="Traditional Arabic"/>
          <w:sz w:val="34"/>
          <w:szCs w:val="34"/>
          <w:rtl/>
        </w:rPr>
        <w:t>العامة</w:t>
      </w:r>
      <w:r w:rsidRPr="00E93B0F">
        <w:rPr>
          <w:rFonts w:asciiTheme="majorBidi" w:hAnsiTheme="majorBidi" w:cs="Traditional Arabic"/>
          <w:sz w:val="34"/>
          <w:szCs w:val="34"/>
          <w:rtl/>
        </w:rPr>
        <w:t xml:space="preserve"> – كليه الاقتصاد </w:t>
      </w:r>
      <w:r w:rsidR="006472D1" w:rsidRPr="00E93B0F">
        <w:rPr>
          <w:rFonts w:asciiTheme="majorBidi" w:hAnsiTheme="majorBidi" w:cs="Traditional Arabic"/>
          <w:sz w:val="34"/>
          <w:szCs w:val="34"/>
          <w:rtl/>
        </w:rPr>
        <w:t>والإدارة</w:t>
      </w:r>
    </w:p>
    <w:p w:rsidR="0021121A" w:rsidRPr="00E93B0F" w:rsidRDefault="0021121A" w:rsidP="00417A9E">
      <w:pPr>
        <w:spacing w:after="0" w:line="240" w:lineRule="auto"/>
        <w:jc w:val="center"/>
        <w:rPr>
          <w:rFonts w:asciiTheme="majorBidi" w:hAnsiTheme="majorBidi" w:cs="Traditional Arabic"/>
          <w:sz w:val="34"/>
          <w:szCs w:val="34"/>
          <w:rtl/>
        </w:rPr>
      </w:pPr>
      <w:r w:rsidRPr="00E93B0F">
        <w:rPr>
          <w:rFonts w:asciiTheme="majorBidi" w:hAnsiTheme="majorBidi" w:cs="Traditional Arabic"/>
          <w:sz w:val="34"/>
          <w:szCs w:val="34"/>
          <w:rtl/>
        </w:rPr>
        <w:t xml:space="preserve">جامعه الملك </w:t>
      </w:r>
      <w:r w:rsidR="006472D1" w:rsidRPr="00E93B0F">
        <w:rPr>
          <w:rFonts w:asciiTheme="majorBidi" w:hAnsiTheme="majorBidi" w:cs="Traditional Arabic"/>
          <w:sz w:val="34"/>
          <w:szCs w:val="34"/>
          <w:rtl/>
        </w:rPr>
        <w:t>عبد العزيز</w:t>
      </w:r>
      <w:r w:rsidRPr="00E93B0F">
        <w:rPr>
          <w:rFonts w:asciiTheme="majorBidi" w:hAnsiTheme="majorBidi" w:cs="Traditional Arabic"/>
          <w:sz w:val="34"/>
          <w:szCs w:val="34"/>
          <w:rtl/>
        </w:rPr>
        <w:t xml:space="preserve"> بجده</w:t>
      </w:r>
    </w:p>
    <w:p w:rsidR="0021121A" w:rsidRPr="00E93B0F" w:rsidRDefault="006472D1" w:rsidP="00417A9E">
      <w:pPr>
        <w:spacing w:after="0" w:line="240" w:lineRule="auto"/>
        <w:jc w:val="center"/>
        <w:rPr>
          <w:rFonts w:asciiTheme="majorBidi" w:hAnsiTheme="majorBidi" w:cs="Traditional Arabic"/>
          <w:sz w:val="34"/>
          <w:szCs w:val="34"/>
          <w:rtl/>
        </w:rPr>
      </w:pPr>
      <w:r w:rsidRPr="00E93B0F">
        <w:rPr>
          <w:rFonts w:asciiTheme="majorBidi" w:hAnsiTheme="majorBidi" w:cs="Traditional Arabic"/>
          <w:sz w:val="34"/>
          <w:szCs w:val="34"/>
          <w:rtl/>
        </w:rPr>
        <w:t>المملكة</w:t>
      </w:r>
      <w:r w:rsidR="0021121A" w:rsidRPr="00E93B0F">
        <w:rPr>
          <w:rFonts w:asciiTheme="majorBidi" w:hAnsiTheme="majorBidi" w:cs="Traditional Arabic"/>
          <w:sz w:val="34"/>
          <w:szCs w:val="34"/>
          <w:rtl/>
        </w:rPr>
        <w:t xml:space="preserve"> </w:t>
      </w:r>
      <w:r w:rsidRPr="00E93B0F">
        <w:rPr>
          <w:rFonts w:asciiTheme="majorBidi" w:hAnsiTheme="majorBidi" w:cs="Traditional Arabic"/>
          <w:sz w:val="34"/>
          <w:szCs w:val="34"/>
          <w:rtl/>
        </w:rPr>
        <w:t>العربية</w:t>
      </w:r>
      <w:r w:rsidR="0021121A" w:rsidRPr="00E93B0F">
        <w:rPr>
          <w:rFonts w:asciiTheme="majorBidi" w:hAnsiTheme="majorBidi" w:cs="Traditional Arabic"/>
          <w:sz w:val="34"/>
          <w:szCs w:val="34"/>
          <w:rtl/>
        </w:rPr>
        <w:t xml:space="preserve"> </w:t>
      </w:r>
      <w:r w:rsidRPr="00E93B0F">
        <w:rPr>
          <w:rFonts w:asciiTheme="majorBidi" w:hAnsiTheme="majorBidi" w:cs="Traditional Arabic"/>
          <w:sz w:val="34"/>
          <w:szCs w:val="34"/>
          <w:rtl/>
        </w:rPr>
        <w:t>السعودية</w:t>
      </w:r>
      <w:r w:rsidR="0021121A" w:rsidRPr="00E93B0F">
        <w:rPr>
          <w:rFonts w:asciiTheme="majorBidi" w:hAnsiTheme="majorBidi" w:cs="Traditional Arabic"/>
          <w:sz w:val="34"/>
          <w:szCs w:val="34"/>
          <w:rtl/>
        </w:rPr>
        <w:t xml:space="preserve"> </w:t>
      </w:r>
    </w:p>
    <w:p w:rsidR="0021121A" w:rsidRPr="00E93B0F" w:rsidRDefault="0021121A" w:rsidP="00417A9E">
      <w:pPr>
        <w:spacing w:after="0" w:line="240" w:lineRule="auto"/>
        <w:jc w:val="center"/>
        <w:rPr>
          <w:rFonts w:asciiTheme="majorBidi" w:hAnsiTheme="majorBidi" w:cs="Traditional Arabic"/>
          <w:sz w:val="34"/>
          <w:szCs w:val="34"/>
          <w:rtl/>
        </w:rPr>
      </w:pPr>
      <w:r w:rsidRPr="00E93B0F">
        <w:rPr>
          <w:rFonts w:asciiTheme="majorBidi" w:hAnsiTheme="majorBidi" w:cs="Traditional Arabic"/>
          <w:sz w:val="34"/>
          <w:szCs w:val="34"/>
          <w:rtl/>
        </w:rPr>
        <w:t>2017م / 1439 هـ</w:t>
      </w:r>
    </w:p>
    <w:p w:rsidR="0021121A" w:rsidRPr="00E93B0F" w:rsidRDefault="0021121A" w:rsidP="00B75E2A">
      <w:pPr>
        <w:jc w:val="center"/>
        <w:rPr>
          <w:rFonts w:asciiTheme="majorBidi" w:hAnsiTheme="majorBidi" w:cs="Traditional Arabic"/>
          <w:sz w:val="34"/>
          <w:szCs w:val="34"/>
          <w:rtl/>
        </w:rPr>
      </w:pPr>
    </w:p>
    <w:p w:rsidR="00E93B0F" w:rsidRDefault="00E93B0F">
      <w:pPr>
        <w:bidi w:val="0"/>
        <w:spacing w:after="0" w:line="240" w:lineRule="auto"/>
        <w:rPr>
          <w:rFonts w:asciiTheme="majorBidi" w:hAnsiTheme="majorBidi" w:cs="Traditional Arabic"/>
          <w:sz w:val="34"/>
          <w:szCs w:val="34"/>
          <w:rtl/>
        </w:rPr>
      </w:pPr>
      <w:r>
        <w:rPr>
          <w:rFonts w:asciiTheme="majorBidi" w:hAnsiTheme="majorBidi" w:cs="Traditional Arabic"/>
          <w:sz w:val="34"/>
          <w:szCs w:val="34"/>
          <w:rtl/>
        </w:rPr>
        <w:br w:type="page"/>
      </w:r>
    </w:p>
    <w:p w:rsidR="0021121A" w:rsidRPr="00E93B0F" w:rsidRDefault="006472D1" w:rsidP="00417A9E">
      <w:pPr>
        <w:pStyle w:val="2"/>
        <w:rPr>
          <w:rtl/>
        </w:rPr>
      </w:pPr>
      <w:bookmarkStart w:id="3" w:name="_Toc501962638"/>
      <w:r w:rsidRPr="00E93B0F">
        <w:rPr>
          <w:rtl/>
        </w:rPr>
        <w:lastRenderedPageBreak/>
        <w:t>المستخلص:</w:t>
      </w:r>
      <w:bookmarkEnd w:id="3"/>
    </w:p>
    <w:p w:rsidR="00C340DD" w:rsidRPr="00E93B0F" w:rsidRDefault="00946584" w:rsidP="00E93B0F">
      <w:pPr>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من فضل الله علينا ومنه وكرمه أن </w:t>
      </w:r>
      <w:bookmarkEnd w:id="2"/>
      <w:r w:rsidR="00C340DD" w:rsidRPr="00E93B0F">
        <w:rPr>
          <w:rFonts w:asciiTheme="majorBidi" w:hAnsiTheme="majorBidi" w:cs="Traditional Arabic"/>
          <w:sz w:val="34"/>
          <w:szCs w:val="34"/>
          <w:rtl/>
        </w:rPr>
        <w:t xml:space="preserve">أورد لنا في كتابه العزيز الكريم تفصيلا وتبيانا لكل شيء متعلق في أمور ديننا ودنيانا قال تعالى: " وما فرطنا في الكتاب من شيء". </w:t>
      </w:r>
    </w:p>
    <w:p w:rsidR="00772F60" w:rsidRPr="00E93B0F" w:rsidRDefault="00C340DD" w:rsidP="00E93B0F">
      <w:pPr>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كما قال أيضا في كتابه الكريم: "وقال موسى لأخيه هارون اخلفني في قومي وأصلح ولا تتبع سبيل المفسدين" وفيه دلاله على التفويض الذي يعد من أهم الوسائل للارتقاء والنهوض بالعمل الإداري، فقد أصبح تفويض السلطة من العمليات الضرورية في طبيعة التنظيم لأنه يسهم في العديد من الاثار الإيجابية لدى المرؤوسين اذ يتم اشراكهم في القرارات الإدارية مما يمنحهم الشجاعة وتحمل المسؤولية ويبث في أنفسهم روح </w:t>
      </w:r>
      <w:r w:rsidR="0060415D" w:rsidRPr="00E93B0F">
        <w:rPr>
          <w:rFonts w:asciiTheme="majorBidi" w:hAnsiTheme="majorBidi" w:cs="Traditional Arabic"/>
          <w:sz w:val="34"/>
          <w:szCs w:val="34"/>
          <w:rtl/>
        </w:rPr>
        <w:t>الحماسة</w:t>
      </w:r>
      <w:r w:rsidRPr="00E93B0F">
        <w:rPr>
          <w:rFonts w:asciiTheme="majorBidi" w:hAnsiTheme="majorBidi" w:cs="Traditional Arabic"/>
          <w:sz w:val="34"/>
          <w:szCs w:val="34"/>
          <w:rtl/>
        </w:rPr>
        <w:t xml:space="preserve"> لتحقيق أهداف المنظمة بالإضافة لتقليل العبء على </w:t>
      </w:r>
      <w:r w:rsidR="00772F60" w:rsidRPr="00E93B0F">
        <w:rPr>
          <w:rFonts w:asciiTheme="majorBidi" w:hAnsiTheme="majorBidi" w:cs="Traditional Arabic"/>
          <w:sz w:val="34"/>
          <w:szCs w:val="34"/>
          <w:rtl/>
        </w:rPr>
        <w:t>الرؤساء</w:t>
      </w:r>
      <w:r w:rsidRPr="00E93B0F">
        <w:rPr>
          <w:rFonts w:asciiTheme="majorBidi" w:hAnsiTheme="majorBidi" w:cs="Traditional Arabic"/>
          <w:sz w:val="34"/>
          <w:szCs w:val="34"/>
          <w:rtl/>
        </w:rPr>
        <w:t xml:space="preserve"> مما يسهم </w:t>
      </w:r>
      <w:r w:rsidR="00772F60" w:rsidRPr="00E93B0F">
        <w:rPr>
          <w:rFonts w:asciiTheme="majorBidi" w:hAnsiTheme="majorBidi" w:cs="Traditional Arabic"/>
          <w:sz w:val="34"/>
          <w:szCs w:val="34"/>
          <w:rtl/>
        </w:rPr>
        <w:t xml:space="preserve">في </w:t>
      </w:r>
      <w:r w:rsidR="0060415D" w:rsidRPr="00E93B0F">
        <w:rPr>
          <w:rFonts w:asciiTheme="majorBidi" w:hAnsiTheme="majorBidi" w:cs="Traditional Arabic"/>
          <w:sz w:val="34"/>
          <w:szCs w:val="34"/>
          <w:rtl/>
        </w:rPr>
        <w:t>إعطائهم</w:t>
      </w:r>
      <w:r w:rsidR="00772F60" w:rsidRPr="00E93B0F">
        <w:rPr>
          <w:rFonts w:asciiTheme="majorBidi" w:hAnsiTheme="majorBidi" w:cs="Traditional Arabic"/>
          <w:sz w:val="34"/>
          <w:szCs w:val="34"/>
          <w:rtl/>
        </w:rPr>
        <w:t xml:space="preserve"> </w:t>
      </w:r>
      <w:r w:rsidR="0060415D" w:rsidRPr="00E93B0F">
        <w:rPr>
          <w:rFonts w:asciiTheme="majorBidi" w:hAnsiTheme="majorBidi" w:cs="Traditional Arabic"/>
          <w:sz w:val="34"/>
          <w:szCs w:val="34"/>
          <w:rtl/>
        </w:rPr>
        <w:t xml:space="preserve">الفرصة </w:t>
      </w:r>
      <w:r w:rsidR="00772F60" w:rsidRPr="00E93B0F">
        <w:rPr>
          <w:rFonts w:asciiTheme="majorBidi" w:hAnsiTheme="majorBidi" w:cs="Traditional Arabic"/>
          <w:sz w:val="34"/>
          <w:szCs w:val="34"/>
          <w:rtl/>
        </w:rPr>
        <w:t>للقيام بمهامه</w:t>
      </w:r>
      <w:r w:rsidR="0060415D" w:rsidRPr="00E93B0F">
        <w:rPr>
          <w:rFonts w:asciiTheme="majorBidi" w:hAnsiTheme="majorBidi" w:cs="Traditional Arabic"/>
          <w:sz w:val="34"/>
          <w:szCs w:val="34"/>
          <w:rtl/>
        </w:rPr>
        <w:t>م</w:t>
      </w:r>
      <w:r w:rsidR="00772F60" w:rsidRPr="00E93B0F">
        <w:rPr>
          <w:rFonts w:asciiTheme="majorBidi" w:hAnsiTheme="majorBidi" w:cs="Traditional Arabic"/>
          <w:sz w:val="34"/>
          <w:szCs w:val="34"/>
          <w:rtl/>
        </w:rPr>
        <w:t xml:space="preserve"> الأساسية بما يعود نفعا على المنظمة ككل.</w:t>
      </w:r>
    </w:p>
    <w:p w:rsidR="00772F60" w:rsidRPr="00E93B0F" w:rsidRDefault="00772F60" w:rsidP="00E93B0F">
      <w:pPr>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ومن أهمية التفويض كعملية إدارية جاءت فكرة هذا المقال الذي يهدف إلى التعرف على مفهوم تفويض السلطة ومزاياه وأشكاله والضوابط التي ينبغي مراعاتها عند التفويض، والمعوقات والمشكلات التي تواجه عمليه التفويض، وأخطاء المديرين في تفويض السلطات والعوامل المساعدة في إنجاح عملية </w:t>
      </w:r>
      <w:r w:rsidR="003E043D" w:rsidRPr="00E93B0F">
        <w:rPr>
          <w:rFonts w:asciiTheme="majorBidi" w:hAnsiTheme="majorBidi" w:cs="Traditional Arabic"/>
          <w:sz w:val="34"/>
          <w:szCs w:val="34"/>
          <w:rtl/>
        </w:rPr>
        <w:t>التفويض، وبعض الصور من تفويض السلطة في الإسلام.</w:t>
      </w:r>
    </w:p>
    <w:p w:rsidR="003E043D" w:rsidRPr="00E93B0F" w:rsidRDefault="003E043D" w:rsidP="00E93B0F">
      <w:pPr>
        <w:jc w:val="both"/>
        <w:rPr>
          <w:rFonts w:asciiTheme="majorBidi" w:hAnsiTheme="majorBidi" w:cs="Traditional Arabic"/>
          <w:sz w:val="34"/>
          <w:szCs w:val="34"/>
          <w:rtl/>
        </w:rPr>
      </w:pPr>
      <w:r w:rsidRPr="00E93B0F">
        <w:rPr>
          <w:rFonts w:asciiTheme="majorBidi" w:hAnsiTheme="majorBidi" w:cs="Traditional Arabic"/>
          <w:sz w:val="34"/>
          <w:szCs w:val="34"/>
          <w:rtl/>
        </w:rPr>
        <w:t>ويتضمن هذا المقال التوصيات الأساسية لدعم وإثراء التوجه نحو استخلاص فوائد القرآن الكريم وكنوزه العظيمة والاستفادة من إعجازه العظيم.</w:t>
      </w:r>
    </w:p>
    <w:p w:rsidR="00EE67C3" w:rsidRPr="00E93B0F" w:rsidRDefault="00B75E2A" w:rsidP="00E93B0F">
      <w:pPr>
        <w:jc w:val="both"/>
        <w:rPr>
          <w:rFonts w:asciiTheme="majorBidi" w:hAnsiTheme="majorBidi" w:cs="Traditional Arabic"/>
          <w:sz w:val="34"/>
          <w:szCs w:val="34"/>
          <w:rtl/>
        </w:rPr>
      </w:pPr>
      <w:r w:rsidRPr="00E93B0F">
        <w:rPr>
          <w:rFonts w:asciiTheme="majorBidi" w:hAnsiTheme="majorBidi" w:cs="Traditional Arabic"/>
          <w:sz w:val="34"/>
          <w:szCs w:val="34"/>
          <w:rtl/>
        </w:rPr>
        <w:br w:type="page"/>
      </w:r>
    </w:p>
    <w:p w:rsidR="00EE67C3" w:rsidRPr="00E93B0F" w:rsidRDefault="0021121A" w:rsidP="00E93B0F">
      <w:pPr>
        <w:jc w:val="both"/>
        <w:rPr>
          <w:rFonts w:asciiTheme="majorBidi" w:hAnsiTheme="majorBidi" w:cs="Traditional Arabic"/>
          <w:sz w:val="34"/>
          <w:szCs w:val="34"/>
        </w:rPr>
      </w:pPr>
      <w:r w:rsidRPr="00E93B0F">
        <w:rPr>
          <w:rFonts w:asciiTheme="majorBidi" w:hAnsiTheme="majorBidi" w:cs="Traditional Arabic"/>
          <w:sz w:val="34"/>
          <w:szCs w:val="34"/>
          <w:rtl/>
        </w:rPr>
        <w:lastRenderedPageBreak/>
        <w:t xml:space="preserve">قائمه </w:t>
      </w:r>
      <w:r w:rsidR="00A47C63" w:rsidRPr="00E93B0F">
        <w:rPr>
          <w:rFonts w:asciiTheme="majorBidi" w:hAnsiTheme="majorBidi" w:cs="Traditional Arabic"/>
          <w:sz w:val="34"/>
          <w:szCs w:val="34"/>
          <w:rtl/>
        </w:rPr>
        <w:t>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8"/>
        <w:gridCol w:w="1800"/>
      </w:tblGrid>
      <w:tr w:rsidR="00C11B65" w:rsidRPr="00E93B0F" w:rsidTr="00A41804">
        <w:tc>
          <w:tcPr>
            <w:tcW w:w="7052" w:type="dxa"/>
          </w:tcPr>
          <w:p w:rsidR="00C11B65" w:rsidRPr="00E93B0F" w:rsidRDefault="00C11B65" w:rsidP="00E93B0F">
            <w:pPr>
              <w:spacing w:after="0" w:line="240" w:lineRule="auto"/>
              <w:jc w:val="both"/>
              <w:rPr>
                <w:rFonts w:asciiTheme="majorBidi" w:hAnsiTheme="majorBidi" w:cs="Traditional Arabic"/>
                <w:sz w:val="34"/>
                <w:szCs w:val="34"/>
                <w:rtl/>
              </w:rPr>
            </w:pPr>
            <w:bookmarkStart w:id="4" w:name="_Hlk500146856"/>
            <w:r w:rsidRPr="00E93B0F">
              <w:rPr>
                <w:rFonts w:asciiTheme="majorBidi" w:hAnsiTheme="majorBidi" w:cs="Traditional Arabic"/>
                <w:sz w:val="34"/>
                <w:szCs w:val="34"/>
                <w:rtl/>
              </w:rPr>
              <w:t>الموضوع</w:t>
            </w:r>
          </w:p>
        </w:tc>
        <w:tc>
          <w:tcPr>
            <w:tcW w:w="1804" w:type="dxa"/>
          </w:tcPr>
          <w:p w:rsidR="00C11B65" w:rsidRPr="00E93B0F" w:rsidRDefault="00C11B65"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الصفحة</w:t>
            </w:r>
          </w:p>
        </w:tc>
      </w:tr>
      <w:tr w:rsidR="00C11B65" w:rsidRPr="00E93B0F" w:rsidTr="00A41804">
        <w:tc>
          <w:tcPr>
            <w:tcW w:w="7052" w:type="dxa"/>
          </w:tcPr>
          <w:p w:rsidR="00A41804" w:rsidRPr="00E93B0F" w:rsidRDefault="00A41804"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المستخلص </w:t>
            </w:r>
          </w:p>
        </w:tc>
        <w:tc>
          <w:tcPr>
            <w:tcW w:w="1804" w:type="dxa"/>
          </w:tcPr>
          <w:p w:rsidR="00C11B65"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2</w:t>
            </w:r>
          </w:p>
        </w:tc>
      </w:tr>
      <w:tr w:rsidR="00C11B65" w:rsidRPr="00E93B0F" w:rsidTr="00A41804">
        <w:tc>
          <w:tcPr>
            <w:tcW w:w="7052" w:type="dxa"/>
          </w:tcPr>
          <w:p w:rsidR="00C11B65" w:rsidRPr="00E93B0F" w:rsidRDefault="00A41804"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المقدمة </w:t>
            </w:r>
          </w:p>
        </w:tc>
        <w:tc>
          <w:tcPr>
            <w:tcW w:w="1804" w:type="dxa"/>
          </w:tcPr>
          <w:p w:rsidR="00C11B65"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4</w:t>
            </w:r>
          </w:p>
        </w:tc>
      </w:tr>
      <w:tr w:rsidR="00E82E28" w:rsidRPr="00E93B0F" w:rsidTr="00A41804">
        <w:tc>
          <w:tcPr>
            <w:tcW w:w="7052" w:type="dxa"/>
          </w:tcPr>
          <w:p w:rsidR="00E82E28" w:rsidRPr="00E93B0F" w:rsidRDefault="00E82E28"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التفاسير الشرعية للنص القرآني:</w:t>
            </w:r>
          </w:p>
        </w:tc>
        <w:tc>
          <w:tcPr>
            <w:tcW w:w="1804" w:type="dxa"/>
          </w:tcPr>
          <w:p w:rsidR="00E82E28" w:rsidRPr="00E93B0F" w:rsidRDefault="00E82E28" w:rsidP="00E93B0F">
            <w:pPr>
              <w:spacing w:after="0" w:line="240" w:lineRule="auto"/>
              <w:jc w:val="both"/>
              <w:rPr>
                <w:rFonts w:asciiTheme="majorBidi" w:hAnsiTheme="majorBidi" w:cs="Traditional Arabic"/>
                <w:sz w:val="34"/>
                <w:szCs w:val="34"/>
                <w:rtl/>
              </w:rPr>
            </w:pPr>
          </w:p>
        </w:tc>
      </w:tr>
      <w:tr w:rsidR="00C11B65" w:rsidRPr="00E93B0F" w:rsidTr="00A41804">
        <w:tc>
          <w:tcPr>
            <w:tcW w:w="7052" w:type="dxa"/>
          </w:tcPr>
          <w:p w:rsidR="00C11B65" w:rsidRPr="00E93B0F" w:rsidRDefault="00A41804"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تفسير </w:t>
            </w:r>
            <w:r w:rsidR="00106D25" w:rsidRPr="00E93B0F">
              <w:rPr>
                <w:rFonts w:asciiTheme="majorBidi" w:hAnsiTheme="majorBidi" w:cs="Traditional Arabic"/>
                <w:sz w:val="34"/>
                <w:szCs w:val="34"/>
                <w:rtl/>
              </w:rPr>
              <w:t>الطبري</w:t>
            </w:r>
          </w:p>
        </w:tc>
        <w:tc>
          <w:tcPr>
            <w:tcW w:w="1804" w:type="dxa"/>
          </w:tcPr>
          <w:p w:rsidR="00C11B65"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5</w:t>
            </w:r>
          </w:p>
        </w:tc>
      </w:tr>
      <w:tr w:rsidR="00C11B65" w:rsidRPr="00E93B0F" w:rsidTr="00A41804">
        <w:tc>
          <w:tcPr>
            <w:tcW w:w="7052" w:type="dxa"/>
          </w:tcPr>
          <w:p w:rsidR="00C11B65" w:rsidRPr="00E93B0F" w:rsidRDefault="00A41804"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تفسير </w:t>
            </w:r>
            <w:r w:rsidR="00106D25" w:rsidRPr="00E93B0F">
              <w:rPr>
                <w:rFonts w:asciiTheme="majorBidi" w:hAnsiTheme="majorBidi" w:cs="Traditional Arabic"/>
                <w:sz w:val="34"/>
                <w:szCs w:val="34"/>
                <w:rtl/>
              </w:rPr>
              <w:t xml:space="preserve">القرطبي </w:t>
            </w:r>
          </w:p>
        </w:tc>
        <w:tc>
          <w:tcPr>
            <w:tcW w:w="1804" w:type="dxa"/>
          </w:tcPr>
          <w:p w:rsidR="00C11B65"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5</w:t>
            </w:r>
          </w:p>
        </w:tc>
      </w:tr>
      <w:tr w:rsidR="00C11B65" w:rsidRPr="00E93B0F" w:rsidTr="00A41804">
        <w:tc>
          <w:tcPr>
            <w:tcW w:w="7052" w:type="dxa"/>
          </w:tcPr>
          <w:p w:rsidR="00C11B65" w:rsidRPr="00E93B0F" w:rsidRDefault="00A41804"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تفسير </w:t>
            </w:r>
            <w:r w:rsidR="00E82E28" w:rsidRPr="00E93B0F">
              <w:rPr>
                <w:rFonts w:asciiTheme="majorBidi" w:hAnsiTheme="majorBidi" w:cs="Traditional Arabic"/>
                <w:sz w:val="34"/>
                <w:szCs w:val="34"/>
                <w:rtl/>
              </w:rPr>
              <w:t xml:space="preserve">السعدي </w:t>
            </w:r>
          </w:p>
        </w:tc>
        <w:tc>
          <w:tcPr>
            <w:tcW w:w="1804" w:type="dxa"/>
          </w:tcPr>
          <w:p w:rsidR="00C11B65"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6</w:t>
            </w:r>
          </w:p>
        </w:tc>
      </w:tr>
      <w:tr w:rsidR="00C11B65" w:rsidRPr="00E93B0F" w:rsidTr="00A41804">
        <w:tc>
          <w:tcPr>
            <w:tcW w:w="7052" w:type="dxa"/>
          </w:tcPr>
          <w:p w:rsidR="00C11B65" w:rsidRPr="00E93B0F" w:rsidRDefault="00A41804"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تفسير </w:t>
            </w:r>
            <w:r w:rsidR="00E82E28" w:rsidRPr="00E93B0F">
              <w:rPr>
                <w:rFonts w:asciiTheme="majorBidi" w:hAnsiTheme="majorBidi" w:cs="Traditional Arabic"/>
                <w:sz w:val="34"/>
                <w:szCs w:val="34"/>
                <w:rtl/>
              </w:rPr>
              <w:t>ابن عاشور</w:t>
            </w:r>
          </w:p>
        </w:tc>
        <w:tc>
          <w:tcPr>
            <w:tcW w:w="1804" w:type="dxa"/>
          </w:tcPr>
          <w:p w:rsidR="00C11B65"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6</w:t>
            </w:r>
          </w:p>
        </w:tc>
      </w:tr>
      <w:tr w:rsidR="00C11B65" w:rsidRPr="00E93B0F" w:rsidTr="00A41804">
        <w:trPr>
          <w:trHeight w:val="70"/>
        </w:trPr>
        <w:tc>
          <w:tcPr>
            <w:tcW w:w="7052" w:type="dxa"/>
          </w:tcPr>
          <w:p w:rsidR="00C11B65" w:rsidRPr="00E93B0F" w:rsidRDefault="00E82E28"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المسح العلمي:</w:t>
            </w:r>
          </w:p>
        </w:tc>
        <w:tc>
          <w:tcPr>
            <w:tcW w:w="1804" w:type="dxa"/>
          </w:tcPr>
          <w:p w:rsidR="00C11B65" w:rsidRPr="00E93B0F" w:rsidRDefault="00C11B65" w:rsidP="00E93B0F">
            <w:pPr>
              <w:spacing w:after="0" w:line="240" w:lineRule="auto"/>
              <w:jc w:val="both"/>
              <w:rPr>
                <w:rFonts w:asciiTheme="majorBidi" w:hAnsiTheme="majorBidi" w:cs="Traditional Arabic"/>
                <w:sz w:val="34"/>
                <w:szCs w:val="34"/>
                <w:rtl/>
              </w:rPr>
            </w:pPr>
          </w:p>
        </w:tc>
      </w:tr>
      <w:tr w:rsidR="00E82E28" w:rsidRPr="00E93B0F" w:rsidTr="00A41804">
        <w:trPr>
          <w:trHeight w:val="70"/>
        </w:trPr>
        <w:tc>
          <w:tcPr>
            <w:tcW w:w="7052" w:type="dxa"/>
          </w:tcPr>
          <w:p w:rsidR="00E82E28" w:rsidRPr="00E93B0F" w:rsidRDefault="00E82E28"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الدراسات السابقة </w:t>
            </w:r>
          </w:p>
        </w:tc>
        <w:tc>
          <w:tcPr>
            <w:tcW w:w="1804" w:type="dxa"/>
          </w:tcPr>
          <w:p w:rsidR="00E82E28"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7</w:t>
            </w:r>
          </w:p>
        </w:tc>
      </w:tr>
      <w:tr w:rsidR="00E82E28" w:rsidRPr="00E93B0F" w:rsidTr="00A41804">
        <w:trPr>
          <w:trHeight w:val="70"/>
        </w:trPr>
        <w:tc>
          <w:tcPr>
            <w:tcW w:w="7052" w:type="dxa"/>
          </w:tcPr>
          <w:p w:rsidR="00E82E28" w:rsidRPr="00E93B0F" w:rsidRDefault="00E82E28"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التفسير العلمي:</w:t>
            </w:r>
          </w:p>
        </w:tc>
        <w:tc>
          <w:tcPr>
            <w:tcW w:w="1804" w:type="dxa"/>
          </w:tcPr>
          <w:p w:rsidR="00E82E28" w:rsidRPr="00E93B0F" w:rsidRDefault="00E82E28" w:rsidP="00E93B0F">
            <w:pPr>
              <w:spacing w:after="0" w:line="240" w:lineRule="auto"/>
              <w:jc w:val="both"/>
              <w:rPr>
                <w:rFonts w:asciiTheme="majorBidi" w:hAnsiTheme="majorBidi" w:cs="Traditional Arabic"/>
                <w:sz w:val="34"/>
                <w:szCs w:val="34"/>
                <w:rtl/>
              </w:rPr>
            </w:pP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مفهوم تفويض السلطة</w:t>
            </w:r>
          </w:p>
        </w:tc>
        <w:tc>
          <w:tcPr>
            <w:tcW w:w="1804" w:type="dxa"/>
          </w:tcPr>
          <w:p w:rsidR="00E82E28"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9</w:t>
            </w: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مصادر السلطة وأنواعها </w:t>
            </w:r>
          </w:p>
        </w:tc>
        <w:tc>
          <w:tcPr>
            <w:tcW w:w="1804" w:type="dxa"/>
          </w:tcPr>
          <w:p w:rsidR="00E82E28"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10</w:t>
            </w: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bookmarkStart w:id="5" w:name="_Hlk500365640"/>
            <w:r w:rsidRPr="00E93B0F">
              <w:rPr>
                <w:rFonts w:asciiTheme="majorBidi" w:hAnsiTheme="majorBidi" w:cs="Traditional Arabic"/>
                <w:sz w:val="34"/>
                <w:szCs w:val="34"/>
                <w:rtl/>
              </w:rPr>
              <w:t xml:space="preserve">مزايا التفويض </w:t>
            </w:r>
          </w:p>
        </w:tc>
        <w:tc>
          <w:tcPr>
            <w:tcW w:w="1804" w:type="dxa"/>
          </w:tcPr>
          <w:p w:rsidR="00E82E28"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11</w:t>
            </w: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أشكال التفويض </w:t>
            </w:r>
          </w:p>
        </w:tc>
        <w:tc>
          <w:tcPr>
            <w:tcW w:w="1804" w:type="dxa"/>
          </w:tcPr>
          <w:p w:rsidR="00E82E28" w:rsidRPr="00E93B0F" w:rsidRDefault="00D7332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12</w:t>
            </w: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الضوابط التي ينبغي مراعاتها عند التفويض الفعال</w:t>
            </w:r>
          </w:p>
        </w:tc>
        <w:tc>
          <w:tcPr>
            <w:tcW w:w="1804" w:type="dxa"/>
          </w:tcPr>
          <w:p w:rsidR="00E82E28"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13</w:t>
            </w: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تحديد ما يمكن تفويضه للمرؤوسين</w:t>
            </w:r>
          </w:p>
        </w:tc>
        <w:tc>
          <w:tcPr>
            <w:tcW w:w="1804" w:type="dxa"/>
          </w:tcPr>
          <w:p w:rsidR="00E82E28"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15</w:t>
            </w: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الأمور التي لا ينبغي تفويض الصلاحيات فيها </w:t>
            </w:r>
          </w:p>
        </w:tc>
        <w:tc>
          <w:tcPr>
            <w:tcW w:w="1804" w:type="dxa"/>
          </w:tcPr>
          <w:p w:rsidR="00E82E28"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16</w:t>
            </w:r>
          </w:p>
        </w:tc>
      </w:tr>
      <w:tr w:rsidR="00E82E28" w:rsidRPr="00E93B0F" w:rsidTr="00A41804">
        <w:trPr>
          <w:trHeight w:val="70"/>
        </w:trPr>
        <w:tc>
          <w:tcPr>
            <w:tcW w:w="7052" w:type="dxa"/>
          </w:tcPr>
          <w:p w:rsidR="00E82E28"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المعوقات والمشكلات التي تواجه عملية التفويض</w:t>
            </w:r>
          </w:p>
        </w:tc>
        <w:tc>
          <w:tcPr>
            <w:tcW w:w="1804" w:type="dxa"/>
          </w:tcPr>
          <w:p w:rsidR="00E82E28"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17</w:t>
            </w:r>
          </w:p>
        </w:tc>
      </w:tr>
      <w:tr w:rsidR="007A4ED6" w:rsidRPr="00E93B0F" w:rsidTr="00A41804">
        <w:trPr>
          <w:trHeight w:val="70"/>
        </w:trPr>
        <w:tc>
          <w:tcPr>
            <w:tcW w:w="7052" w:type="dxa"/>
          </w:tcPr>
          <w:p w:rsidR="007A4ED6"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أخطاء المديرين في تفويض السلطة </w:t>
            </w:r>
          </w:p>
        </w:tc>
        <w:tc>
          <w:tcPr>
            <w:tcW w:w="1804" w:type="dxa"/>
          </w:tcPr>
          <w:p w:rsidR="007A4ED6"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19</w:t>
            </w:r>
          </w:p>
        </w:tc>
      </w:tr>
      <w:tr w:rsidR="007A4ED6" w:rsidRPr="00E93B0F" w:rsidTr="00A41804">
        <w:trPr>
          <w:trHeight w:val="70"/>
        </w:trPr>
        <w:tc>
          <w:tcPr>
            <w:tcW w:w="7052" w:type="dxa"/>
          </w:tcPr>
          <w:p w:rsidR="007A4ED6" w:rsidRPr="00E93B0F" w:rsidRDefault="007A4ED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العوامل المساعدة في إنجاح عملية التفويض </w:t>
            </w:r>
          </w:p>
        </w:tc>
        <w:tc>
          <w:tcPr>
            <w:tcW w:w="1804" w:type="dxa"/>
          </w:tcPr>
          <w:p w:rsidR="007A4ED6"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19</w:t>
            </w:r>
          </w:p>
        </w:tc>
      </w:tr>
      <w:tr w:rsidR="007A4ED6" w:rsidRPr="00E93B0F" w:rsidTr="00A41804">
        <w:trPr>
          <w:trHeight w:val="70"/>
        </w:trPr>
        <w:tc>
          <w:tcPr>
            <w:tcW w:w="7052" w:type="dxa"/>
          </w:tcPr>
          <w:p w:rsidR="007A4ED6" w:rsidRPr="00E93B0F" w:rsidRDefault="004575F0"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تفويض السلطة في </w:t>
            </w:r>
            <w:r w:rsidR="00B14EDD" w:rsidRPr="00E93B0F">
              <w:rPr>
                <w:rFonts w:asciiTheme="majorBidi" w:hAnsiTheme="majorBidi" w:cs="Traditional Arabic"/>
                <w:sz w:val="34"/>
                <w:szCs w:val="34"/>
                <w:rtl/>
              </w:rPr>
              <w:t xml:space="preserve">الإسلام </w:t>
            </w:r>
          </w:p>
        </w:tc>
        <w:tc>
          <w:tcPr>
            <w:tcW w:w="1804" w:type="dxa"/>
          </w:tcPr>
          <w:p w:rsidR="007A4ED6"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20</w:t>
            </w:r>
          </w:p>
        </w:tc>
      </w:tr>
      <w:bookmarkEnd w:id="5"/>
      <w:tr w:rsidR="00B14EDD" w:rsidRPr="00E93B0F" w:rsidTr="00A41804">
        <w:trPr>
          <w:trHeight w:val="70"/>
        </w:trPr>
        <w:tc>
          <w:tcPr>
            <w:tcW w:w="7052" w:type="dxa"/>
          </w:tcPr>
          <w:p w:rsidR="00B14EDD" w:rsidRPr="00E93B0F" w:rsidRDefault="00B14ED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الخاتمة </w:t>
            </w:r>
          </w:p>
        </w:tc>
        <w:tc>
          <w:tcPr>
            <w:tcW w:w="1804" w:type="dxa"/>
          </w:tcPr>
          <w:p w:rsidR="00B14EDD"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21</w:t>
            </w:r>
          </w:p>
        </w:tc>
      </w:tr>
      <w:tr w:rsidR="00B14EDD" w:rsidRPr="00E93B0F" w:rsidTr="00A41804">
        <w:trPr>
          <w:trHeight w:val="70"/>
        </w:trPr>
        <w:tc>
          <w:tcPr>
            <w:tcW w:w="7052" w:type="dxa"/>
          </w:tcPr>
          <w:p w:rsidR="00B14EDD" w:rsidRPr="00E93B0F" w:rsidRDefault="00B14ED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lastRenderedPageBreak/>
              <w:t xml:space="preserve">المراجع </w:t>
            </w:r>
          </w:p>
        </w:tc>
        <w:tc>
          <w:tcPr>
            <w:tcW w:w="1804" w:type="dxa"/>
          </w:tcPr>
          <w:p w:rsidR="00B14EDD" w:rsidRPr="00E93B0F" w:rsidRDefault="00FA7496"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22</w:t>
            </w:r>
          </w:p>
        </w:tc>
      </w:tr>
      <w:bookmarkEnd w:id="4"/>
    </w:tbl>
    <w:p w:rsidR="00D13F31" w:rsidRPr="00E93B0F" w:rsidRDefault="00D13F31" w:rsidP="00E93B0F">
      <w:pPr>
        <w:jc w:val="both"/>
        <w:rPr>
          <w:rFonts w:ascii="Times New Roman" w:hAnsi="Times New Roman" w:cs="Traditional Arabic"/>
          <w:sz w:val="34"/>
          <w:szCs w:val="34"/>
          <w:rtl/>
        </w:rPr>
      </w:pPr>
    </w:p>
    <w:p w:rsidR="0096585A" w:rsidRPr="00E93B0F" w:rsidRDefault="0096585A" w:rsidP="00E93B0F">
      <w:pPr>
        <w:jc w:val="both"/>
        <w:rPr>
          <w:rFonts w:asciiTheme="majorBidi" w:hAnsiTheme="majorBidi" w:cs="Traditional Arabic"/>
          <w:sz w:val="34"/>
          <w:szCs w:val="34"/>
          <w:rtl/>
        </w:rPr>
      </w:pPr>
      <w:r w:rsidRPr="00E93B0F">
        <w:rPr>
          <w:rFonts w:asciiTheme="majorBidi" w:hAnsiTheme="majorBidi" w:cs="Traditional Arabic"/>
          <w:sz w:val="34"/>
          <w:szCs w:val="34"/>
          <w:rtl/>
        </w:rPr>
        <w:t>قائمة الاشكال</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5"/>
        <w:gridCol w:w="1775"/>
      </w:tblGrid>
      <w:tr w:rsidR="0096585A" w:rsidRPr="00E93B0F" w:rsidTr="0096585A">
        <w:tc>
          <w:tcPr>
            <w:tcW w:w="6855" w:type="dxa"/>
          </w:tcPr>
          <w:p w:rsidR="0096585A" w:rsidRPr="00E93B0F" w:rsidRDefault="0096585A"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الشكل</w:t>
            </w:r>
          </w:p>
        </w:tc>
        <w:tc>
          <w:tcPr>
            <w:tcW w:w="1775" w:type="dxa"/>
          </w:tcPr>
          <w:p w:rsidR="0096585A" w:rsidRPr="00E93B0F" w:rsidRDefault="0096585A"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الصفحة</w:t>
            </w:r>
          </w:p>
        </w:tc>
      </w:tr>
      <w:tr w:rsidR="0096585A" w:rsidRPr="00E93B0F" w:rsidTr="0096585A">
        <w:tc>
          <w:tcPr>
            <w:tcW w:w="6855" w:type="dxa"/>
          </w:tcPr>
          <w:p w:rsidR="0096585A" w:rsidRPr="00E93B0F" w:rsidRDefault="0029080F"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الشكل (1)   مصادر السلطة</w:t>
            </w:r>
          </w:p>
        </w:tc>
        <w:tc>
          <w:tcPr>
            <w:tcW w:w="1775" w:type="dxa"/>
          </w:tcPr>
          <w:p w:rsidR="0096585A" w:rsidRPr="00E93B0F" w:rsidRDefault="0029080F"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10</w:t>
            </w:r>
          </w:p>
        </w:tc>
      </w:tr>
      <w:tr w:rsidR="0096585A" w:rsidRPr="00E93B0F" w:rsidTr="0096585A">
        <w:tc>
          <w:tcPr>
            <w:tcW w:w="6855" w:type="dxa"/>
          </w:tcPr>
          <w:p w:rsidR="0096585A" w:rsidRPr="00E93B0F" w:rsidRDefault="0029080F"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الشكل (</w:t>
            </w:r>
            <w:r w:rsidRPr="00E93B0F">
              <w:rPr>
                <w:rFonts w:asciiTheme="majorBidi" w:hAnsiTheme="majorBidi" w:cs="Traditional Arabic" w:hint="cs"/>
                <w:sz w:val="34"/>
                <w:szCs w:val="34"/>
                <w:rtl/>
              </w:rPr>
              <w:t>2</w:t>
            </w:r>
            <w:r w:rsidRPr="00E93B0F">
              <w:rPr>
                <w:rFonts w:asciiTheme="majorBidi" w:hAnsiTheme="majorBidi" w:cs="Traditional Arabic"/>
                <w:sz w:val="34"/>
                <w:szCs w:val="34"/>
                <w:rtl/>
              </w:rPr>
              <w:t xml:space="preserve">)   </w:t>
            </w:r>
            <w:r w:rsidRPr="00E93B0F">
              <w:rPr>
                <w:rFonts w:asciiTheme="majorBidi" w:hAnsiTheme="majorBidi" w:cs="Traditional Arabic" w:hint="cs"/>
                <w:sz w:val="34"/>
                <w:szCs w:val="34"/>
                <w:rtl/>
              </w:rPr>
              <w:t>أنواع</w:t>
            </w:r>
            <w:r w:rsidRPr="00E93B0F">
              <w:rPr>
                <w:rFonts w:asciiTheme="majorBidi" w:hAnsiTheme="majorBidi" w:cs="Traditional Arabic"/>
                <w:sz w:val="34"/>
                <w:szCs w:val="34"/>
                <w:rtl/>
              </w:rPr>
              <w:t xml:space="preserve"> السلطة</w:t>
            </w:r>
          </w:p>
        </w:tc>
        <w:tc>
          <w:tcPr>
            <w:tcW w:w="1775" w:type="dxa"/>
          </w:tcPr>
          <w:p w:rsidR="0096585A" w:rsidRPr="00E93B0F" w:rsidRDefault="0029080F"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10</w:t>
            </w:r>
          </w:p>
        </w:tc>
      </w:tr>
      <w:tr w:rsidR="0096585A" w:rsidRPr="00E93B0F" w:rsidTr="0096585A">
        <w:tc>
          <w:tcPr>
            <w:tcW w:w="6855" w:type="dxa"/>
          </w:tcPr>
          <w:p w:rsidR="0096585A" w:rsidRPr="00E93B0F" w:rsidRDefault="0029080F"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الشكل (</w:t>
            </w:r>
            <w:r w:rsidRPr="00E93B0F">
              <w:rPr>
                <w:rFonts w:asciiTheme="majorBidi" w:hAnsiTheme="majorBidi" w:cs="Traditional Arabic" w:hint="cs"/>
                <w:sz w:val="34"/>
                <w:szCs w:val="34"/>
                <w:rtl/>
              </w:rPr>
              <w:t>3</w:t>
            </w:r>
            <w:r w:rsidRPr="00E93B0F">
              <w:rPr>
                <w:rFonts w:asciiTheme="majorBidi" w:hAnsiTheme="majorBidi" w:cs="Traditional Arabic"/>
                <w:sz w:val="34"/>
                <w:szCs w:val="34"/>
                <w:rtl/>
              </w:rPr>
              <w:t xml:space="preserve">)   </w:t>
            </w:r>
            <w:r w:rsidRPr="00E93B0F">
              <w:rPr>
                <w:rFonts w:asciiTheme="majorBidi" w:hAnsiTheme="majorBidi" w:cs="Traditional Arabic" w:hint="cs"/>
                <w:sz w:val="34"/>
                <w:szCs w:val="34"/>
                <w:rtl/>
              </w:rPr>
              <w:t>أنواع</w:t>
            </w:r>
            <w:r w:rsidRPr="00E93B0F">
              <w:rPr>
                <w:rFonts w:asciiTheme="majorBidi" w:hAnsiTheme="majorBidi" w:cs="Traditional Arabic"/>
                <w:sz w:val="34"/>
                <w:szCs w:val="34"/>
                <w:rtl/>
              </w:rPr>
              <w:t xml:space="preserve"> السلطة</w:t>
            </w:r>
            <w:r w:rsidRPr="00E93B0F">
              <w:rPr>
                <w:rFonts w:asciiTheme="majorBidi" w:hAnsiTheme="majorBidi" w:cs="Traditional Arabic" w:hint="cs"/>
                <w:sz w:val="34"/>
                <w:szCs w:val="34"/>
                <w:rtl/>
              </w:rPr>
              <w:t xml:space="preserve"> العوامل المتعلقة بمعوقات التفويض.</w:t>
            </w:r>
          </w:p>
        </w:tc>
        <w:tc>
          <w:tcPr>
            <w:tcW w:w="1775" w:type="dxa"/>
          </w:tcPr>
          <w:p w:rsidR="0096585A" w:rsidRPr="00E93B0F" w:rsidRDefault="0029080F"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17</w:t>
            </w:r>
          </w:p>
        </w:tc>
      </w:tr>
    </w:tbl>
    <w:p w:rsidR="00D13F31" w:rsidRPr="00E93B0F" w:rsidRDefault="00D13F31" w:rsidP="00E93B0F">
      <w:pPr>
        <w:tabs>
          <w:tab w:val="left" w:pos="5148"/>
        </w:tabs>
        <w:jc w:val="both"/>
        <w:rPr>
          <w:rFonts w:ascii="Times New Roman" w:hAnsi="Times New Roman" w:cs="Traditional Arabic"/>
          <w:sz w:val="34"/>
          <w:szCs w:val="34"/>
          <w:rtl/>
        </w:rPr>
      </w:pPr>
      <w:r w:rsidRPr="00E93B0F">
        <w:rPr>
          <w:rFonts w:ascii="Times New Roman" w:hAnsi="Times New Roman" w:cs="Traditional Arabic"/>
          <w:sz w:val="34"/>
          <w:szCs w:val="34"/>
          <w:rtl/>
        </w:rPr>
        <w:tab/>
      </w:r>
    </w:p>
    <w:p w:rsidR="00647AB9" w:rsidRPr="00E93B0F" w:rsidRDefault="0021121A" w:rsidP="00E93B0F">
      <w:pPr>
        <w:jc w:val="both"/>
        <w:rPr>
          <w:rFonts w:asciiTheme="majorBidi" w:hAnsiTheme="majorBidi" w:cs="Traditional Arabic"/>
          <w:sz w:val="34"/>
          <w:szCs w:val="34"/>
          <w:rtl/>
        </w:rPr>
      </w:pPr>
      <w:r w:rsidRPr="00E93B0F">
        <w:rPr>
          <w:rFonts w:asciiTheme="majorBidi" w:hAnsiTheme="majorBidi" w:cs="Traditional Arabic"/>
          <w:sz w:val="34"/>
          <w:szCs w:val="34"/>
          <w:rtl/>
        </w:rPr>
        <w:br w:type="page"/>
      </w:r>
    </w:p>
    <w:p w:rsidR="0021121A" w:rsidRPr="00E93B0F" w:rsidRDefault="006472D1" w:rsidP="00417A9E">
      <w:pPr>
        <w:pStyle w:val="2"/>
        <w:rPr>
          <w:rtl/>
        </w:rPr>
      </w:pPr>
      <w:bookmarkStart w:id="6" w:name="_Toc501962639"/>
      <w:r w:rsidRPr="00E93B0F">
        <w:rPr>
          <w:rtl/>
        </w:rPr>
        <w:lastRenderedPageBreak/>
        <w:t>المقدمة</w:t>
      </w:r>
      <w:r w:rsidR="0021121A" w:rsidRPr="00E93B0F">
        <w:rPr>
          <w:rtl/>
        </w:rPr>
        <w:t>:</w:t>
      </w:r>
      <w:bookmarkEnd w:id="6"/>
    </w:p>
    <w:p w:rsidR="0021121A" w:rsidRPr="00E93B0F" w:rsidRDefault="00647AB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 xml:space="preserve">    </w:t>
      </w:r>
      <w:r w:rsidR="0021121A" w:rsidRPr="00E93B0F">
        <w:rPr>
          <w:rFonts w:asciiTheme="majorBidi" w:hAnsiTheme="majorBidi" w:cs="Traditional Arabic"/>
          <w:sz w:val="34"/>
          <w:szCs w:val="34"/>
          <w:rtl/>
        </w:rPr>
        <w:t xml:space="preserve">إن الانتقال من الدور التقليدي الى الدور </w:t>
      </w:r>
      <w:r w:rsidR="006472D1" w:rsidRPr="00E93B0F">
        <w:rPr>
          <w:rFonts w:asciiTheme="majorBidi" w:hAnsiTheme="majorBidi" w:cs="Traditional Arabic"/>
          <w:sz w:val="34"/>
          <w:szCs w:val="34"/>
          <w:rtl/>
        </w:rPr>
        <w:t>الحديث،</w:t>
      </w:r>
      <w:r w:rsidR="0021121A" w:rsidRPr="00E93B0F">
        <w:rPr>
          <w:rFonts w:asciiTheme="majorBidi" w:hAnsiTheme="majorBidi" w:cs="Traditional Arabic"/>
          <w:sz w:val="34"/>
          <w:szCs w:val="34"/>
          <w:rtl/>
        </w:rPr>
        <w:t xml:space="preserve"> يعتبر من الظواهر الأساسية في المجتمع </w:t>
      </w:r>
      <w:r w:rsidR="006472D1" w:rsidRPr="00E93B0F">
        <w:rPr>
          <w:rFonts w:asciiTheme="majorBidi" w:hAnsiTheme="majorBidi" w:cs="Traditional Arabic"/>
          <w:sz w:val="34"/>
          <w:szCs w:val="34"/>
          <w:rtl/>
        </w:rPr>
        <w:t>الحديث،</w:t>
      </w:r>
      <w:r w:rsidR="0021121A" w:rsidRPr="00E93B0F">
        <w:rPr>
          <w:rFonts w:asciiTheme="majorBidi" w:hAnsiTheme="majorBidi" w:cs="Traditional Arabic"/>
          <w:sz w:val="34"/>
          <w:szCs w:val="34"/>
          <w:rtl/>
        </w:rPr>
        <w:t xml:space="preserve"> ونتيجة للتوسع </w:t>
      </w:r>
      <w:r w:rsidR="006472D1" w:rsidRPr="00E93B0F">
        <w:rPr>
          <w:rFonts w:asciiTheme="majorBidi" w:hAnsiTheme="majorBidi" w:cs="Traditional Arabic"/>
          <w:sz w:val="34"/>
          <w:szCs w:val="34"/>
          <w:rtl/>
        </w:rPr>
        <w:t>الكبير في</w:t>
      </w:r>
      <w:r w:rsidR="0021121A" w:rsidRPr="00E93B0F">
        <w:rPr>
          <w:rFonts w:asciiTheme="majorBidi" w:hAnsiTheme="majorBidi" w:cs="Traditional Arabic"/>
          <w:sz w:val="34"/>
          <w:szCs w:val="34"/>
          <w:rtl/>
        </w:rPr>
        <w:t xml:space="preserve"> مختلف جوانب الحياة أصبحت عملية ممارسة السلطة على درجة كبيرة من </w:t>
      </w:r>
      <w:r w:rsidR="006472D1" w:rsidRPr="00E93B0F">
        <w:rPr>
          <w:rFonts w:asciiTheme="majorBidi" w:hAnsiTheme="majorBidi" w:cs="Traditional Arabic"/>
          <w:sz w:val="34"/>
          <w:szCs w:val="34"/>
          <w:rtl/>
        </w:rPr>
        <w:t>التعقيد.</w:t>
      </w:r>
    </w:p>
    <w:p w:rsidR="0021121A" w:rsidRPr="00E93B0F" w:rsidRDefault="0021121A"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    ونتيجة لتطوير العلوم والمعارف وانعكاساتها على التنمية بوجه </w:t>
      </w:r>
      <w:r w:rsidR="006472D1" w:rsidRPr="00E93B0F">
        <w:rPr>
          <w:rFonts w:asciiTheme="majorBidi" w:hAnsiTheme="majorBidi" w:cs="Traditional Arabic"/>
          <w:sz w:val="34"/>
          <w:szCs w:val="34"/>
          <w:rtl/>
        </w:rPr>
        <w:t>عام،</w:t>
      </w:r>
      <w:r w:rsidRPr="00E93B0F">
        <w:rPr>
          <w:rFonts w:asciiTheme="majorBidi" w:hAnsiTheme="majorBidi" w:cs="Traditional Arabic"/>
          <w:sz w:val="34"/>
          <w:szCs w:val="34"/>
          <w:rtl/>
        </w:rPr>
        <w:t xml:space="preserve"> والتنمية الإدارية بشكل خاص برزت الحاجة لممارسة تفويض السلطات لتنوع الأعمال والوظائف التي </w:t>
      </w:r>
      <w:r w:rsidR="00C71FBD" w:rsidRPr="00E93B0F">
        <w:rPr>
          <w:rFonts w:asciiTheme="majorBidi" w:hAnsiTheme="majorBidi" w:cs="Traditional Arabic" w:hint="cs"/>
          <w:sz w:val="34"/>
          <w:szCs w:val="34"/>
          <w:rtl/>
        </w:rPr>
        <w:t xml:space="preserve">تعمل </w:t>
      </w:r>
      <w:r w:rsidRPr="00E93B0F">
        <w:rPr>
          <w:rFonts w:asciiTheme="majorBidi" w:hAnsiTheme="majorBidi" w:cs="Traditional Arabic"/>
          <w:sz w:val="34"/>
          <w:szCs w:val="34"/>
          <w:rtl/>
        </w:rPr>
        <w:t xml:space="preserve">بها كل </w:t>
      </w:r>
      <w:r w:rsidR="006472D1" w:rsidRPr="00E93B0F">
        <w:rPr>
          <w:rFonts w:asciiTheme="majorBidi" w:hAnsiTheme="majorBidi" w:cs="Traditional Arabic"/>
          <w:sz w:val="34"/>
          <w:szCs w:val="34"/>
          <w:rtl/>
        </w:rPr>
        <w:t>منظمة،</w:t>
      </w:r>
      <w:r w:rsidRPr="00E93B0F">
        <w:rPr>
          <w:rFonts w:asciiTheme="majorBidi" w:hAnsiTheme="majorBidi" w:cs="Traditional Arabic"/>
          <w:sz w:val="34"/>
          <w:szCs w:val="34"/>
          <w:rtl/>
        </w:rPr>
        <w:t xml:space="preserve"> ومن الصعوبة بمقدور الأشخاص الإداريين والمدراء من تأدية كل الوظائف والأعمال لوحدهم مهما كانت </w:t>
      </w:r>
      <w:r w:rsidR="006472D1" w:rsidRPr="00E93B0F">
        <w:rPr>
          <w:rFonts w:asciiTheme="majorBidi" w:hAnsiTheme="majorBidi" w:cs="Traditional Arabic"/>
          <w:sz w:val="34"/>
          <w:szCs w:val="34"/>
          <w:rtl/>
        </w:rPr>
        <w:t>كفاءتهم،</w:t>
      </w:r>
      <w:r w:rsidRPr="00E93B0F">
        <w:rPr>
          <w:rFonts w:asciiTheme="majorBidi" w:hAnsiTheme="majorBidi" w:cs="Traditional Arabic"/>
          <w:sz w:val="34"/>
          <w:szCs w:val="34"/>
          <w:rtl/>
        </w:rPr>
        <w:t xml:space="preserve"> والمستوى الإداري الذي يحتلونه إلا </w:t>
      </w:r>
      <w:r w:rsidR="006472D1" w:rsidRPr="00E93B0F">
        <w:rPr>
          <w:rFonts w:asciiTheme="majorBidi" w:hAnsiTheme="majorBidi" w:cs="Traditional Arabic"/>
          <w:sz w:val="34"/>
          <w:szCs w:val="34"/>
          <w:rtl/>
        </w:rPr>
        <w:t>بالتفويض.</w:t>
      </w:r>
    </w:p>
    <w:p w:rsidR="00647AB9" w:rsidRPr="00E93B0F" w:rsidRDefault="008F2F8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 xml:space="preserve">      </w:t>
      </w:r>
      <w:r w:rsidR="00647AB9" w:rsidRPr="00E93B0F">
        <w:rPr>
          <w:rFonts w:asciiTheme="majorBidi" w:hAnsiTheme="majorBidi" w:cs="Traditional Arabic" w:hint="cs"/>
          <w:sz w:val="34"/>
          <w:szCs w:val="34"/>
          <w:rtl/>
        </w:rPr>
        <w:t xml:space="preserve">إن </w:t>
      </w:r>
      <w:r w:rsidR="00647AB9" w:rsidRPr="00E93B0F">
        <w:rPr>
          <w:rFonts w:asciiTheme="majorBidi" w:hAnsiTheme="majorBidi" w:cs="Traditional Arabic" w:hint="eastAsia"/>
          <w:sz w:val="34"/>
          <w:szCs w:val="34"/>
          <w:rtl/>
        </w:rPr>
        <w:t>أي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شخص</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مهما</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بلغت</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قدراته</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وطاقاته</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وإمكانياته</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لا</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يستطيع</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cs"/>
          <w:sz w:val="34"/>
          <w:szCs w:val="34"/>
          <w:rtl/>
        </w:rPr>
        <w:t>القيام بمجموعة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أعمال</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لِوحدهِ</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وبدجة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عالية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من</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الإتقان</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وخصوصًا</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إن</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تعلق</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هذا</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العمل</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بمؤسسة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واسعة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cs"/>
          <w:sz w:val="34"/>
          <w:szCs w:val="34"/>
          <w:rtl/>
        </w:rPr>
        <w:t>ومعقدة.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بالإضافة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إلى</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ان</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التركيز</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الاداري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لجميع</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السلطات</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في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يد</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الرئيس</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يؤدي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إلى</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كثرة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ضغط</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العمل</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والبت</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في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الأمور</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دون</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فحص</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ودراسة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cs"/>
          <w:sz w:val="34"/>
          <w:szCs w:val="34"/>
          <w:rtl/>
        </w:rPr>
        <w:t>كافية،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وبالتالي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تعطيل</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cs"/>
          <w:sz w:val="34"/>
          <w:szCs w:val="34"/>
          <w:rtl/>
        </w:rPr>
        <w:t>العمل،</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وإضاعة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cs"/>
          <w:sz w:val="34"/>
          <w:szCs w:val="34"/>
          <w:rtl/>
        </w:rPr>
        <w:t>الوقت،</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وإطالة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cs"/>
          <w:sz w:val="34"/>
          <w:szCs w:val="34"/>
          <w:rtl/>
        </w:rPr>
        <w:t>الاجراءات،</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وهي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السمة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الغالبة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في</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النظم</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الادارية</w:t>
      </w:r>
      <w:r w:rsidR="00647AB9" w:rsidRPr="00E93B0F">
        <w:rPr>
          <w:rFonts w:asciiTheme="majorBidi" w:hAnsiTheme="majorBidi" w:cs="Traditional Arabic"/>
          <w:sz w:val="34"/>
          <w:szCs w:val="34"/>
          <w:rtl/>
        </w:rPr>
        <w:t xml:space="preserve"> </w:t>
      </w:r>
      <w:r w:rsidR="00647AB9" w:rsidRPr="00E93B0F">
        <w:rPr>
          <w:rFonts w:asciiTheme="majorBidi" w:hAnsiTheme="majorBidi" w:cs="Traditional Arabic" w:hint="eastAsia"/>
          <w:sz w:val="34"/>
          <w:szCs w:val="34"/>
          <w:rtl/>
        </w:rPr>
        <w:t>المختلفة</w:t>
      </w:r>
      <w:r w:rsidR="00647AB9" w:rsidRPr="00E93B0F">
        <w:rPr>
          <w:rFonts w:asciiTheme="majorBidi" w:hAnsiTheme="majorBidi" w:cs="Traditional Arabic" w:hint="cs"/>
          <w:sz w:val="34"/>
          <w:szCs w:val="34"/>
          <w:rtl/>
        </w:rPr>
        <w:t>.</w:t>
      </w:r>
    </w:p>
    <w:p w:rsidR="005C2A72" w:rsidRPr="00E93B0F" w:rsidRDefault="0021121A"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    </w:t>
      </w:r>
      <w:r w:rsidR="008F2F89" w:rsidRPr="00E93B0F">
        <w:rPr>
          <w:rFonts w:asciiTheme="majorBidi" w:hAnsiTheme="majorBidi" w:cs="Traditional Arabic" w:hint="cs"/>
          <w:sz w:val="34"/>
          <w:szCs w:val="34"/>
          <w:rtl/>
        </w:rPr>
        <w:t>و</w:t>
      </w:r>
      <w:r w:rsidRPr="00E93B0F">
        <w:rPr>
          <w:rFonts w:asciiTheme="majorBidi" w:hAnsiTheme="majorBidi" w:cs="Traditional Arabic"/>
          <w:sz w:val="34"/>
          <w:szCs w:val="34"/>
          <w:rtl/>
        </w:rPr>
        <w:t xml:space="preserve">لقد جاء التفويض استجابة لنمو الأفكار </w:t>
      </w:r>
      <w:r w:rsidR="006472D1" w:rsidRPr="00E93B0F">
        <w:rPr>
          <w:rFonts w:asciiTheme="majorBidi" w:hAnsiTheme="majorBidi" w:cs="Traditional Arabic"/>
          <w:sz w:val="34"/>
          <w:szCs w:val="34"/>
          <w:rtl/>
        </w:rPr>
        <w:t>الديموقراطية،</w:t>
      </w:r>
      <w:r w:rsidRPr="00E93B0F">
        <w:rPr>
          <w:rFonts w:asciiTheme="majorBidi" w:hAnsiTheme="majorBidi" w:cs="Traditional Arabic"/>
          <w:sz w:val="34"/>
          <w:szCs w:val="34"/>
          <w:rtl/>
        </w:rPr>
        <w:t xml:space="preserve"> فهو ممارسة تقوم بها الإدارة التي تسمح بالمشاركة</w:t>
      </w:r>
      <w:r w:rsidR="00CB72A0" w:rsidRPr="00E93B0F">
        <w:rPr>
          <w:rFonts w:asciiTheme="majorBidi" w:hAnsiTheme="majorBidi" w:cs="Traditional Arabic" w:hint="cs"/>
          <w:sz w:val="34"/>
          <w:szCs w:val="34"/>
          <w:rtl/>
        </w:rPr>
        <w:t xml:space="preserve"> </w:t>
      </w:r>
      <w:r w:rsidRPr="00E93B0F">
        <w:rPr>
          <w:rFonts w:asciiTheme="majorBidi" w:hAnsiTheme="majorBidi" w:cs="Traditional Arabic"/>
          <w:sz w:val="34"/>
          <w:szCs w:val="34"/>
          <w:rtl/>
        </w:rPr>
        <w:t xml:space="preserve">للمستويات الإدارية </w:t>
      </w:r>
      <w:r w:rsidR="00E55D13" w:rsidRPr="00E93B0F">
        <w:rPr>
          <w:rFonts w:asciiTheme="majorBidi" w:hAnsiTheme="majorBidi" w:cs="Traditional Arabic" w:hint="cs"/>
          <w:sz w:val="34"/>
          <w:szCs w:val="34"/>
          <w:rtl/>
        </w:rPr>
        <w:t xml:space="preserve">المختلفة </w:t>
      </w:r>
      <w:r w:rsidRPr="00E93B0F">
        <w:rPr>
          <w:rFonts w:asciiTheme="majorBidi" w:hAnsiTheme="majorBidi" w:cs="Traditional Arabic"/>
          <w:sz w:val="34"/>
          <w:szCs w:val="34"/>
          <w:rtl/>
        </w:rPr>
        <w:t xml:space="preserve">في اتخاذ </w:t>
      </w:r>
      <w:r w:rsidR="0060415D" w:rsidRPr="00E93B0F">
        <w:rPr>
          <w:rFonts w:asciiTheme="majorBidi" w:hAnsiTheme="majorBidi" w:cs="Traditional Arabic" w:hint="cs"/>
          <w:sz w:val="34"/>
          <w:szCs w:val="34"/>
          <w:rtl/>
        </w:rPr>
        <w:t xml:space="preserve">القرار </w:t>
      </w:r>
    </w:p>
    <w:p w:rsidR="0021121A" w:rsidRPr="00E93B0F" w:rsidRDefault="0021121A"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   </w:t>
      </w:r>
      <w:r w:rsidR="00C71FBD" w:rsidRPr="00E93B0F">
        <w:rPr>
          <w:rFonts w:asciiTheme="majorBidi" w:hAnsiTheme="majorBidi" w:cs="Traditional Arabic" w:hint="cs"/>
          <w:sz w:val="34"/>
          <w:szCs w:val="34"/>
          <w:rtl/>
        </w:rPr>
        <w:t xml:space="preserve">  كما</w:t>
      </w:r>
      <w:r w:rsidRPr="00E93B0F">
        <w:rPr>
          <w:rFonts w:asciiTheme="majorBidi" w:hAnsiTheme="majorBidi" w:cs="Traditional Arabic"/>
          <w:sz w:val="34"/>
          <w:szCs w:val="34"/>
          <w:rtl/>
        </w:rPr>
        <w:t xml:space="preserve"> </w:t>
      </w:r>
      <w:r w:rsidR="00C71FBD" w:rsidRPr="00E93B0F">
        <w:rPr>
          <w:rFonts w:asciiTheme="majorBidi" w:hAnsiTheme="majorBidi" w:cs="Traditional Arabic" w:hint="cs"/>
          <w:sz w:val="34"/>
          <w:szCs w:val="34"/>
          <w:rtl/>
        </w:rPr>
        <w:t>أن تفويض</w:t>
      </w:r>
      <w:r w:rsidRPr="00E93B0F">
        <w:rPr>
          <w:rFonts w:asciiTheme="majorBidi" w:hAnsiTheme="majorBidi" w:cs="Traditional Arabic"/>
          <w:sz w:val="34"/>
          <w:szCs w:val="34"/>
          <w:rtl/>
        </w:rPr>
        <w:t xml:space="preserve"> السلطة يعد من المبادئ المهمة في العمل الإداري وعلى كافة </w:t>
      </w:r>
      <w:r w:rsidR="006472D1" w:rsidRPr="00E93B0F">
        <w:rPr>
          <w:rFonts w:asciiTheme="majorBidi" w:hAnsiTheme="majorBidi" w:cs="Traditional Arabic"/>
          <w:sz w:val="34"/>
          <w:szCs w:val="34"/>
          <w:rtl/>
        </w:rPr>
        <w:t>المستويات،</w:t>
      </w:r>
      <w:r w:rsidRPr="00E93B0F">
        <w:rPr>
          <w:rFonts w:asciiTheme="majorBidi" w:hAnsiTheme="majorBidi" w:cs="Traditional Arabic"/>
          <w:sz w:val="34"/>
          <w:szCs w:val="34"/>
          <w:rtl/>
        </w:rPr>
        <w:t xml:space="preserve"> مما يجعل تقسيم العمل وتوزيع المهام والأهداف المطلوب تحقيقها من أعقد الأمور التي تلازم العمل الإداري </w:t>
      </w:r>
      <w:r w:rsidR="006472D1" w:rsidRPr="00E93B0F">
        <w:rPr>
          <w:rFonts w:asciiTheme="majorBidi" w:hAnsiTheme="majorBidi" w:cs="Traditional Arabic"/>
          <w:sz w:val="34"/>
          <w:szCs w:val="34"/>
          <w:rtl/>
        </w:rPr>
        <w:t>المثالي.</w:t>
      </w:r>
      <w:r w:rsidRPr="00E93B0F">
        <w:rPr>
          <w:rFonts w:asciiTheme="majorBidi" w:hAnsiTheme="majorBidi" w:cs="Traditional Arabic"/>
          <w:sz w:val="34"/>
          <w:szCs w:val="34"/>
          <w:rtl/>
        </w:rPr>
        <w:t xml:space="preserve"> </w:t>
      </w:r>
    </w:p>
    <w:p w:rsidR="00B92D65" w:rsidRPr="00E93B0F" w:rsidRDefault="00B92D65" w:rsidP="00E93B0F">
      <w:pPr>
        <w:spacing w:after="0" w:line="240" w:lineRule="auto"/>
        <w:jc w:val="both"/>
        <w:rPr>
          <w:rFonts w:ascii="Times New Roman" w:hAnsi="Times New Roman" w:cs="Traditional Arabic"/>
          <w:sz w:val="34"/>
          <w:szCs w:val="34"/>
          <w:rtl/>
        </w:rPr>
      </w:pPr>
    </w:p>
    <w:p w:rsidR="0021121A" w:rsidRPr="00E93B0F" w:rsidRDefault="0021121A" w:rsidP="00E93B0F">
      <w:pPr>
        <w:spacing w:after="0" w:line="240" w:lineRule="auto"/>
        <w:jc w:val="both"/>
        <w:rPr>
          <w:rFonts w:ascii="Times New Roman" w:hAnsi="Times New Roman" w:cs="Traditional Arabic"/>
          <w:sz w:val="34"/>
          <w:szCs w:val="34"/>
          <w:rtl/>
        </w:rPr>
      </w:pPr>
    </w:p>
    <w:p w:rsidR="0021121A" w:rsidRPr="00E93B0F" w:rsidRDefault="0021121A" w:rsidP="00417A9E">
      <w:pPr>
        <w:pStyle w:val="2"/>
        <w:rPr>
          <w:rtl/>
        </w:rPr>
      </w:pPr>
      <w:r w:rsidRPr="00E93B0F">
        <w:rPr>
          <w:rtl/>
        </w:rPr>
        <w:br w:type="page"/>
      </w:r>
      <w:bookmarkStart w:id="7" w:name="_Toc501962640"/>
      <w:r w:rsidR="008B1286" w:rsidRPr="00E93B0F">
        <w:rPr>
          <w:rtl/>
        </w:rPr>
        <w:lastRenderedPageBreak/>
        <w:t>التفسير الشرعي للآية القرآنية:</w:t>
      </w:r>
      <w:bookmarkEnd w:id="7"/>
    </w:p>
    <w:p w:rsidR="00026521" w:rsidRPr="00E93B0F" w:rsidRDefault="008B1286"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sz w:val="34"/>
          <w:szCs w:val="34"/>
          <w:rtl/>
        </w:rPr>
        <w:t>(</w:t>
      </w:r>
      <w:r w:rsidR="00024BED" w:rsidRPr="00E93B0F">
        <w:rPr>
          <w:rFonts w:asciiTheme="majorBidi" w:hAnsiTheme="majorBidi" w:cs="Traditional Arabic"/>
          <w:color w:val="00B050"/>
          <w:sz w:val="34"/>
          <w:szCs w:val="34"/>
          <w:rtl/>
        </w:rPr>
        <w:t>وَقَالَ موسى لِأَخِيهِ هَارُونَ اخْلُفْنِي فِي قَوْمِي وَأَصْلِحْ وَلَا تَتَّبِعْ سَبِيلَ الْمُفْسِدِينَ</w:t>
      </w:r>
      <w:r w:rsidRPr="00E93B0F">
        <w:rPr>
          <w:rFonts w:asciiTheme="majorBidi" w:hAnsiTheme="majorBidi" w:cs="Traditional Arabic"/>
          <w:sz w:val="34"/>
          <w:szCs w:val="34"/>
          <w:rtl/>
        </w:rPr>
        <w:t>)</w:t>
      </w:r>
      <w:r w:rsidRPr="00E93B0F">
        <w:rPr>
          <w:rFonts w:asciiTheme="majorBidi" w:hAnsiTheme="majorBidi" w:cs="Traditional Arabic"/>
          <w:color w:val="000000"/>
          <w:sz w:val="34"/>
          <w:szCs w:val="34"/>
          <w:rtl/>
        </w:rPr>
        <w:t xml:space="preserve">. </w:t>
      </w:r>
      <w:r w:rsidR="0096585A" w:rsidRPr="00E93B0F">
        <w:rPr>
          <w:rFonts w:asciiTheme="majorBidi" w:hAnsiTheme="majorBidi" w:cs="Traditional Arabic"/>
          <w:color w:val="000000"/>
          <w:sz w:val="34"/>
          <w:szCs w:val="34"/>
          <w:rtl/>
        </w:rPr>
        <w:t>(الأعراف 124)</w:t>
      </w:r>
    </w:p>
    <w:p w:rsidR="009F3C50" w:rsidRPr="00E93B0F" w:rsidRDefault="009F3C50" w:rsidP="00E93B0F">
      <w:pPr>
        <w:spacing w:after="0" w:line="240" w:lineRule="auto"/>
        <w:jc w:val="both"/>
        <w:rPr>
          <w:rFonts w:asciiTheme="majorBidi" w:hAnsiTheme="majorBidi" w:cs="Traditional Arabic"/>
          <w:color w:val="000000"/>
          <w:sz w:val="34"/>
          <w:szCs w:val="34"/>
          <w:u w:val="single"/>
          <w:rtl/>
        </w:rPr>
      </w:pPr>
    </w:p>
    <w:p w:rsidR="00024BED" w:rsidRPr="00E93B0F" w:rsidRDefault="00024BED" w:rsidP="00E93B0F">
      <w:pPr>
        <w:spacing w:after="0" w:line="240" w:lineRule="auto"/>
        <w:jc w:val="both"/>
        <w:rPr>
          <w:rFonts w:asciiTheme="majorBidi" w:hAnsiTheme="majorBidi" w:cs="Traditional Arabic"/>
          <w:color w:val="000000"/>
          <w:sz w:val="34"/>
          <w:szCs w:val="34"/>
          <w:u w:val="single"/>
          <w:rtl/>
        </w:rPr>
      </w:pPr>
      <w:r w:rsidRPr="00E93B0F">
        <w:rPr>
          <w:rFonts w:asciiTheme="majorBidi" w:hAnsiTheme="majorBidi" w:cs="Traditional Arabic"/>
          <w:color w:val="000000"/>
          <w:sz w:val="34"/>
          <w:szCs w:val="34"/>
          <w:u w:val="single"/>
          <w:rtl/>
        </w:rPr>
        <w:t xml:space="preserve">تفسير </w:t>
      </w:r>
      <w:r w:rsidR="00935AFB" w:rsidRPr="00E93B0F">
        <w:rPr>
          <w:rFonts w:asciiTheme="majorBidi" w:hAnsiTheme="majorBidi" w:cs="Traditional Arabic"/>
          <w:color w:val="000000"/>
          <w:sz w:val="34"/>
          <w:szCs w:val="34"/>
          <w:u w:val="single"/>
          <w:rtl/>
        </w:rPr>
        <w:t>الطبري:</w:t>
      </w:r>
    </w:p>
    <w:p w:rsidR="00935AFB" w:rsidRPr="00E93B0F" w:rsidRDefault="006271B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قال أبو جعفر: يقول تعالى ذكره لما مضى لموعد ربه قال لأخيه هارون </w:t>
      </w:r>
      <w:r w:rsidR="00935AFB" w:rsidRPr="00E93B0F">
        <w:rPr>
          <w:rFonts w:asciiTheme="majorBidi" w:hAnsiTheme="majorBidi" w:cs="Traditional Arabic"/>
          <w:color w:val="000000"/>
          <w:sz w:val="34"/>
          <w:szCs w:val="34"/>
          <w:rtl/>
        </w:rPr>
        <w:t>"اخلفني في قومي" يقول:</w:t>
      </w:r>
      <w:r w:rsidRPr="00E93B0F">
        <w:rPr>
          <w:rFonts w:asciiTheme="majorBidi" w:hAnsiTheme="majorBidi" w:cs="Traditional Arabic"/>
          <w:color w:val="000000"/>
          <w:sz w:val="34"/>
          <w:szCs w:val="34"/>
          <w:rtl/>
        </w:rPr>
        <w:t xml:space="preserve"> كن خليفتي فيهم إلى أن ارجع </w:t>
      </w:r>
    </w:p>
    <w:p w:rsidR="00935AFB" w:rsidRPr="00E93B0F" w:rsidRDefault="00935AFB"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 </w:t>
      </w:r>
      <w:r w:rsidR="00284465" w:rsidRPr="00E93B0F">
        <w:rPr>
          <w:rFonts w:asciiTheme="majorBidi" w:hAnsiTheme="majorBidi" w:cs="Traditional Arabic"/>
          <w:color w:val="000000"/>
          <w:sz w:val="34"/>
          <w:szCs w:val="34"/>
          <w:rtl/>
        </w:rPr>
        <w:t>وأصلح</w:t>
      </w:r>
      <w:r w:rsidRPr="00E93B0F">
        <w:rPr>
          <w:rFonts w:asciiTheme="majorBidi" w:hAnsiTheme="majorBidi" w:cs="Traditional Arabic"/>
          <w:color w:val="000000"/>
          <w:sz w:val="34"/>
          <w:szCs w:val="34"/>
          <w:rtl/>
        </w:rPr>
        <w:t xml:space="preserve">" يقول: وأصلحهم بحملك إياهم على طاعة الله وعبادته كما حدثنا القاسم قال حدثنا الحسين قال حدثني حجاج عن ابن جريج </w:t>
      </w:r>
      <w:r w:rsidR="004573E3" w:rsidRPr="00E93B0F">
        <w:rPr>
          <w:rFonts w:asciiTheme="majorBidi" w:hAnsiTheme="majorBidi" w:cs="Traditional Arabic"/>
          <w:color w:val="000000"/>
          <w:sz w:val="34"/>
          <w:szCs w:val="34"/>
          <w:rtl/>
        </w:rPr>
        <w:t>قال:</w:t>
      </w:r>
      <w:r w:rsidRPr="00E93B0F">
        <w:rPr>
          <w:rFonts w:asciiTheme="majorBidi" w:hAnsiTheme="majorBidi" w:cs="Traditional Arabic"/>
          <w:color w:val="000000"/>
          <w:sz w:val="34"/>
          <w:szCs w:val="34"/>
          <w:rtl/>
        </w:rPr>
        <w:t xml:space="preserve"> "وقال موسى لأخيه هارون اخلفني في قومي وأصلح " وكان من إصلاحه </w:t>
      </w:r>
      <w:r w:rsidR="00AB2C48" w:rsidRPr="00E93B0F">
        <w:rPr>
          <w:rFonts w:asciiTheme="majorBidi" w:hAnsiTheme="majorBidi" w:cs="Traditional Arabic"/>
          <w:color w:val="000000"/>
          <w:sz w:val="34"/>
          <w:szCs w:val="34"/>
          <w:rtl/>
        </w:rPr>
        <w:t>ألا</w:t>
      </w:r>
      <w:r w:rsidRPr="00E93B0F">
        <w:rPr>
          <w:rFonts w:asciiTheme="majorBidi" w:hAnsiTheme="majorBidi" w:cs="Traditional Arabic"/>
          <w:color w:val="000000"/>
          <w:sz w:val="34"/>
          <w:szCs w:val="34"/>
          <w:rtl/>
        </w:rPr>
        <w:t xml:space="preserve"> يدع العجل يعبد </w:t>
      </w:r>
    </w:p>
    <w:p w:rsidR="00935AFB" w:rsidRPr="00E93B0F" w:rsidRDefault="00935AFB" w:rsidP="00E93B0F">
      <w:pPr>
        <w:spacing w:after="0" w:line="240" w:lineRule="auto"/>
        <w:jc w:val="both"/>
        <w:rPr>
          <w:rFonts w:ascii="Times New Roman" w:hAnsi="Times New Roman" w:cs="Traditional Arabic"/>
          <w:color w:val="000000"/>
          <w:sz w:val="34"/>
          <w:szCs w:val="34"/>
          <w:rtl/>
        </w:rPr>
      </w:pPr>
      <w:r w:rsidRPr="00E93B0F">
        <w:rPr>
          <w:rFonts w:asciiTheme="majorBidi" w:hAnsiTheme="majorBidi" w:cs="Traditional Arabic"/>
          <w:color w:val="000000"/>
          <w:sz w:val="34"/>
          <w:szCs w:val="34"/>
          <w:rtl/>
        </w:rPr>
        <w:t>وقوله "ولا تتبع سبيل المفسدين" يقول ولا تسلك طريق الذين يفسدون في الأرض بمعصيتهم ربهم ومعونتهم أهل المعاصي على عصيانهم ربهم، ولكن اسلك سبيل المطيعين ربهم</w:t>
      </w:r>
      <w:r w:rsidRPr="00E93B0F">
        <w:rPr>
          <w:rFonts w:ascii="Times New Roman" w:hAnsi="Times New Roman" w:cs="Traditional Arabic"/>
          <w:color w:val="000000"/>
          <w:sz w:val="34"/>
          <w:szCs w:val="34"/>
          <w:rtl/>
        </w:rPr>
        <w:t xml:space="preserve"> </w:t>
      </w:r>
    </w:p>
    <w:p w:rsidR="00935AFB" w:rsidRPr="00E93B0F" w:rsidRDefault="00935AFB" w:rsidP="00E93B0F">
      <w:pPr>
        <w:spacing w:after="0" w:line="240" w:lineRule="auto"/>
        <w:jc w:val="both"/>
        <w:rPr>
          <w:rFonts w:ascii="Times New Roman" w:hAnsi="Times New Roman" w:cs="Traditional Arabic"/>
          <w:color w:val="000000"/>
          <w:sz w:val="34"/>
          <w:szCs w:val="34"/>
          <w:rtl/>
        </w:rPr>
      </w:pPr>
    </w:p>
    <w:p w:rsidR="00935AFB" w:rsidRPr="00E93B0F" w:rsidRDefault="00935AFB" w:rsidP="00E93B0F">
      <w:pPr>
        <w:spacing w:after="0" w:line="240" w:lineRule="auto"/>
        <w:jc w:val="both"/>
        <w:rPr>
          <w:rFonts w:asciiTheme="majorBidi" w:hAnsiTheme="majorBidi" w:cs="Traditional Arabic"/>
          <w:color w:val="000000"/>
          <w:sz w:val="34"/>
          <w:szCs w:val="34"/>
          <w:u w:val="single"/>
          <w:rtl/>
        </w:rPr>
      </w:pPr>
      <w:r w:rsidRPr="00E93B0F">
        <w:rPr>
          <w:rFonts w:asciiTheme="majorBidi" w:hAnsiTheme="majorBidi" w:cs="Traditional Arabic"/>
          <w:color w:val="000000"/>
          <w:sz w:val="34"/>
          <w:szCs w:val="34"/>
          <w:u w:val="single"/>
          <w:rtl/>
        </w:rPr>
        <w:t xml:space="preserve">تفسير </w:t>
      </w:r>
      <w:r w:rsidR="004573E3" w:rsidRPr="00E93B0F">
        <w:rPr>
          <w:rFonts w:asciiTheme="majorBidi" w:hAnsiTheme="majorBidi" w:cs="Traditional Arabic"/>
          <w:color w:val="000000"/>
          <w:sz w:val="34"/>
          <w:szCs w:val="34"/>
          <w:u w:val="single"/>
          <w:rtl/>
        </w:rPr>
        <w:t>القرطبي:</w:t>
      </w:r>
    </w:p>
    <w:p w:rsidR="003B705D" w:rsidRPr="00E93B0F" w:rsidRDefault="004573E3"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"وقال موسى لأخيه هارون اخلفني في قومي وأصلح "قال موسى حين أراد المضي للمناجاة والمغيب فيها لأخيه هار</w:t>
      </w:r>
      <w:r w:rsidR="003B705D" w:rsidRPr="00E93B0F">
        <w:rPr>
          <w:rFonts w:asciiTheme="majorBidi" w:hAnsiTheme="majorBidi" w:cs="Traditional Arabic"/>
          <w:color w:val="000000"/>
          <w:sz w:val="34"/>
          <w:szCs w:val="34"/>
          <w:rtl/>
        </w:rPr>
        <w:t>ون: كن خليفتي ; فدل على النيابة</w:t>
      </w:r>
    </w:p>
    <w:p w:rsidR="00106D25" w:rsidRPr="00E93B0F" w:rsidRDefault="003B705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وفي صحيح مسلم عن سعد بن أبي وقاص قال: سمعت رسول الله صلى الله عليه وسلم يقول لـ علي حين خلفه في بعض </w:t>
      </w:r>
      <w:r w:rsidR="00106D25" w:rsidRPr="00E93B0F">
        <w:rPr>
          <w:rFonts w:asciiTheme="majorBidi" w:hAnsiTheme="majorBidi" w:cs="Traditional Arabic"/>
          <w:color w:val="000000"/>
          <w:sz w:val="34"/>
          <w:szCs w:val="34"/>
          <w:rtl/>
        </w:rPr>
        <w:t>مغازيه:</w:t>
      </w:r>
      <w:r w:rsidRPr="00E93B0F">
        <w:rPr>
          <w:rFonts w:asciiTheme="majorBidi" w:hAnsiTheme="majorBidi" w:cs="Traditional Arabic"/>
          <w:color w:val="000000"/>
          <w:sz w:val="34"/>
          <w:szCs w:val="34"/>
          <w:rtl/>
        </w:rPr>
        <w:t xml:space="preserve"> أما ترضى أن تكون مني بمنزلة هارون من موسى إلا أنه لا نبي </w:t>
      </w:r>
      <w:r w:rsidR="00106D25" w:rsidRPr="00E93B0F">
        <w:rPr>
          <w:rFonts w:asciiTheme="majorBidi" w:hAnsiTheme="majorBidi" w:cs="Traditional Arabic"/>
          <w:color w:val="000000"/>
          <w:sz w:val="34"/>
          <w:szCs w:val="34"/>
          <w:rtl/>
        </w:rPr>
        <w:t>بعدي.</w:t>
      </w:r>
      <w:r w:rsidRPr="00E93B0F">
        <w:rPr>
          <w:rFonts w:asciiTheme="majorBidi" w:hAnsiTheme="majorBidi" w:cs="Traditional Arabic"/>
          <w:color w:val="000000"/>
          <w:sz w:val="34"/>
          <w:szCs w:val="34"/>
          <w:rtl/>
        </w:rPr>
        <w:t xml:space="preserve"> </w:t>
      </w:r>
    </w:p>
    <w:p w:rsidR="009F3C50" w:rsidRPr="00E93B0F" w:rsidRDefault="00106D25"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وقد استخلف النبي صلى الله عليه وسلم على المدينة ابن أم مكتوم </w:t>
      </w:r>
      <w:r w:rsidR="00026521" w:rsidRPr="00E93B0F">
        <w:rPr>
          <w:rFonts w:asciiTheme="majorBidi" w:hAnsiTheme="majorBidi" w:cs="Traditional Arabic"/>
          <w:color w:val="000000"/>
          <w:sz w:val="34"/>
          <w:szCs w:val="34"/>
          <w:rtl/>
        </w:rPr>
        <w:t>وغيره،</w:t>
      </w:r>
      <w:r w:rsidRPr="00E93B0F">
        <w:rPr>
          <w:rFonts w:asciiTheme="majorBidi" w:hAnsiTheme="majorBidi" w:cs="Traditional Arabic"/>
          <w:color w:val="000000"/>
          <w:sz w:val="34"/>
          <w:szCs w:val="34"/>
          <w:rtl/>
        </w:rPr>
        <w:t xml:space="preserve"> ولم يلزم ذلك </w:t>
      </w:r>
      <w:proofErr w:type="spellStart"/>
      <w:r w:rsidRPr="00E93B0F">
        <w:rPr>
          <w:rFonts w:asciiTheme="majorBidi" w:hAnsiTheme="majorBidi" w:cs="Traditional Arabic"/>
          <w:color w:val="000000"/>
          <w:sz w:val="34"/>
          <w:szCs w:val="34"/>
          <w:rtl/>
        </w:rPr>
        <w:t>استخلافه</w:t>
      </w:r>
      <w:proofErr w:type="spellEnd"/>
      <w:r w:rsidRPr="00E93B0F">
        <w:rPr>
          <w:rFonts w:asciiTheme="majorBidi" w:hAnsiTheme="majorBidi" w:cs="Traditional Arabic"/>
          <w:color w:val="000000"/>
          <w:sz w:val="34"/>
          <w:szCs w:val="34"/>
          <w:rtl/>
        </w:rPr>
        <w:t xml:space="preserve"> دائما </w:t>
      </w:r>
      <w:r w:rsidR="00026521" w:rsidRPr="00E93B0F">
        <w:rPr>
          <w:rFonts w:asciiTheme="majorBidi" w:hAnsiTheme="majorBidi" w:cs="Traditional Arabic"/>
          <w:color w:val="000000"/>
          <w:sz w:val="34"/>
          <w:szCs w:val="34"/>
          <w:rtl/>
        </w:rPr>
        <w:t>بالاتفاق، على أنه قد كان هارون شرك مع موسى في أصل الرسالة، فلا يكون لهم فيه على ما رموه دلاله، والله الموفق للهداية.</w:t>
      </w:r>
    </w:p>
    <w:p w:rsidR="004573E3" w:rsidRPr="00E93B0F" w:rsidRDefault="004573E3"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Pr>
        <w:br/>
      </w:r>
      <w:r w:rsidRPr="00E93B0F">
        <w:rPr>
          <w:rFonts w:asciiTheme="majorBidi" w:hAnsiTheme="majorBidi" w:cs="Traditional Arabic"/>
          <w:color w:val="000000"/>
          <w:sz w:val="34"/>
          <w:szCs w:val="34"/>
          <w:rtl/>
        </w:rPr>
        <w:t>قوله تعالى: وأصلح أمر بالإصلاح. قال ابن جريج: كان من الإصلاح أن يزجر السامري ويغير عليه. وقيل: أي ارفق بهم، وأصلح أمرهم، وأصلح نفسك ; أي كن مصلحا</w:t>
      </w:r>
      <w:r w:rsidRPr="00E93B0F">
        <w:rPr>
          <w:rFonts w:asciiTheme="majorBidi" w:hAnsiTheme="majorBidi" w:cs="Traditional Arabic"/>
          <w:color w:val="000000"/>
          <w:sz w:val="34"/>
          <w:szCs w:val="34"/>
        </w:rPr>
        <w:t>.</w:t>
      </w:r>
      <w:r w:rsidRPr="00E93B0F">
        <w:rPr>
          <w:rFonts w:asciiTheme="majorBidi" w:hAnsiTheme="majorBidi" w:cs="Traditional Arabic"/>
          <w:color w:val="000000"/>
          <w:sz w:val="34"/>
          <w:szCs w:val="34"/>
        </w:rPr>
        <w:br/>
      </w:r>
      <w:r w:rsidRPr="00E93B0F">
        <w:rPr>
          <w:rFonts w:asciiTheme="majorBidi" w:hAnsiTheme="majorBidi" w:cs="Traditional Arabic"/>
          <w:color w:val="000000"/>
          <w:sz w:val="34"/>
          <w:szCs w:val="34"/>
          <w:rtl/>
        </w:rPr>
        <w:t>"ولا تتبع سبيل المفسدين " أي لا تسلك سبيل العاصين، ولا تكن عونا للظالمين</w:t>
      </w:r>
      <w:r w:rsidRPr="00E93B0F">
        <w:rPr>
          <w:rFonts w:asciiTheme="majorBidi" w:hAnsiTheme="majorBidi" w:cs="Traditional Arabic"/>
          <w:color w:val="000000"/>
          <w:sz w:val="34"/>
          <w:szCs w:val="34"/>
        </w:rPr>
        <w:t>.</w:t>
      </w:r>
    </w:p>
    <w:p w:rsidR="00284465" w:rsidRPr="00E93B0F" w:rsidRDefault="00284465" w:rsidP="00E93B0F">
      <w:pPr>
        <w:spacing w:after="0" w:line="240" w:lineRule="auto"/>
        <w:jc w:val="both"/>
        <w:rPr>
          <w:rFonts w:ascii="Times New Roman" w:hAnsi="Times New Roman" w:cs="Traditional Arabic"/>
          <w:sz w:val="34"/>
          <w:szCs w:val="34"/>
          <w:rtl/>
        </w:rPr>
      </w:pPr>
    </w:p>
    <w:p w:rsidR="00D71598" w:rsidRPr="00E93B0F" w:rsidRDefault="00284465" w:rsidP="00E93B0F">
      <w:pPr>
        <w:spacing w:after="0" w:line="240" w:lineRule="auto"/>
        <w:jc w:val="both"/>
        <w:rPr>
          <w:rFonts w:asciiTheme="majorBidi" w:hAnsiTheme="majorBidi" w:cs="Traditional Arabic"/>
          <w:color w:val="000000"/>
          <w:sz w:val="34"/>
          <w:szCs w:val="34"/>
          <w:u w:val="single"/>
          <w:rtl/>
        </w:rPr>
      </w:pPr>
      <w:r w:rsidRPr="00E93B0F">
        <w:rPr>
          <w:rFonts w:asciiTheme="majorBidi" w:hAnsiTheme="majorBidi" w:cs="Traditional Arabic"/>
          <w:color w:val="000000"/>
          <w:sz w:val="34"/>
          <w:szCs w:val="34"/>
          <w:u w:val="single"/>
          <w:rtl/>
        </w:rPr>
        <w:lastRenderedPageBreak/>
        <w:t xml:space="preserve">تفسير </w:t>
      </w:r>
      <w:r w:rsidR="00026521" w:rsidRPr="00E93B0F">
        <w:rPr>
          <w:rFonts w:asciiTheme="majorBidi" w:hAnsiTheme="majorBidi" w:cs="Traditional Arabic"/>
          <w:color w:val="000000"/>
          <w:sz w:val="34"/>
          <w:szCs w:val="34"/>
          <w:u w:val="single"/>
          <w:rtl/>
        </w:rPr>
        <w:t>السعدي:</w:t>
      </w:r>
    </w:p>
    <w:p w:rsidR="00026521" w:rsidRPr="00E93B0F" w:rsidRDefault="00026521"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"وقال موسى لأخيه هارون اخلفني في قومي وأصلح ولا تتبع سبيل المفسدين ": ولما ذهب موسى إلى ميقات ربه قال لهارون موصيا له على بني إسرائيل من حرصه عليهم </w:t>
      </w:r>
      <w:r w:rsidR="00E82E28" w:rsidRPr="00E93B0F">
        <w:rPr>
          <w:rFonts w:asciiTheme="majorBidi" w:hAnsiTheme="majorBidi" w:cs="Traditional Arabic"/>
          <w:color w:val="000000"/>
          <w:sz w:val="34"/>
          <w:szCs w:val="34"/>
          <w:rtl/>
        </w:rPr>
        <w:t>وشفقته:</w:t>
      </w:r>
      <w:r w:rsidRPr="00E93B0F">
        <w:rPr>
          <w:rFonts w:asciiTheme="majorBidi" w:hAnsiTheme="majorBidi" w:cs="Traditional Arabic"/>
          <w:color w:val="000000"/>
          <w:sz w:val="34"/>
          <w:szCs w:val="34"/>
          <w:rtl/>
        </w:rPr>
        <w:t xml:space="preserve"> اخلفني في قومي أي: كن خليفتي فيهم واعمل فيهم بما كنت أعمل، وأصلح: أي اتبع طريق الصلاح ولا</w:t>
      </w:r>
      <w:r w:rsidR="00E82E28" w:rsidRPr="00E93B0F">
        <w:rPr>
          <w:rFonts w:asciiTheme="majorBidi" w:hAnsiTheme="majorBidi" w:cs="Traditional Arabic"/>
          <w:color w:val="000000"/>
          <w:sz w:val="34"/>
          <w:szCs w:val="34"/>
          <w:rtl/>
        </w:rPr>
        <w:t xml:space="preserve"> </w:t>
      </w:r>
      <w:r w:rsidRPr="00E93B0F">
        <w:rPr>
          <w:rFonts w:asciiTheme="majorBidi" w:hAnsiTheme="majorBidi" w:cs="Traditional Arabic"/>
          <w:color w:val="000000"/>
          <w:sz w:val="34"/>
          <w:szCs w:val="34"/>
          <w:rtl/>
        </w:rPr>
        <w:t xml:space="preserve">تتبع سبيل المفسدين وهم الذين </w:t>
      </w:r>
      <w:r w:rsidR="00E82E28" w:rsidRPr="00E93B0F">
        <w:rPr>
          <w:rFonts w:asciiTheme="majorBidi" w:hAnsiTheme="majorBidi" w:cs="Traditional Arabic"/>
          <w:color w:val="000000"/>
          <w:sz w:val="34"/>
          <w:szCs w:val="34"/>
          <w:rtl/>
        </w:rPr>
        <w:t>يعملون بالمعاصي.</w:t>
      </w:r>
    </w:p>
    <w:p w:rsidR="00E82E28" w:rsidRPr="00E93B0F" w:rsidRDefault="00E82E28" w:rsidP="00E93B0F">
      <w:pPr>
        <w:spacing w:after="0" w:line="240" w:lineRule="auto"/>
        <w:jc w:val="both"/>
        <w:rPr>
          <w:rFonts w:ascii="Times New Roman" w:hAnsi="Times New Roman" w:cs="Traditional Arabic"/>
          <w:sz w:val="34"/>
          <w:szCs w:val="34"/>
          <w:rtl/>
        </w:rPr>
      </w:pPr>
    </w:p>
    <w:p w:rsidR="00E82E28" w:rsidRPr="00E93B0F" w:rsidRDefault="00E82E28" w:rsidP="00E93B0F">
      <w:pPr>
        <w:spacing w:after="0" w:line="240" w:lineRule="auto"/>
        <w:jc w:val="both"/>
        <w:rPr>
          <w:rFonts w:asciiTheme="majorBidi" w:hAnsiTheme="majorBidi" w:cs="Traditional Arabic"/>
          <w:color w:val="000000"/>
          <w:sz w:val="34"/>
          <w:szCs w:val="34"/>
          <w:u w:val="single"/>
          <w:rtl/>
        </w:rPr>
      </w:pPr>
      <w:r w:rsidRPr="00E93B0F">
        <w:rPr>
          <w:rFonts w:asciiTheme="majorBidi" w:hAnsiTheme="majorBidi" w:cs="Traditional Arabic"/>
          <w:color w:val="000000"/>
          <w:sz w:val="34"/>
          <w:szCs w:val="34"/>
          <w:u w:val="single"/>
          <w:rtl/>
        </w:rPr>
        <w:t xml:space="preserve">تفسير ابن عاشور: </w:t>
      </w:r>
    </w:p>
    <w:p w:rsidR="00E82E28" w:rsidRPr="00E93B0F" w:rsidRDefault="00E82E28"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"وقال موسى لأخيه هارون اخلفني في قومي وأصلح ولا تتبع سبيل المفسدين": أي قال موسى لأخيه عند العزم على الصعود إلى الجبل للمناجاة فإنه صعد وحده ومعه غلامه يوشع بن نون.</w:t>
      </w:r>
    </w:p>
    <w:p w:rsidR="00125B76" w:rsidRPr="00E93B0F" w:rsidRDefault="00E82E28"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ومعنى </w:t>
      </w:r>
      <w:r w:rsidR="00125B76" w:rsidRPr="00E93B0F">
        <w:rPr>
          <w:rFonts w:asciiTheme="majorBidi" w:hAnsiTheme="majorBidi" w:cs="Traditional Arabic"/>
          <w:color w:val="000000"/>
          <w:sz w:val="34"/>
          <w:szCs w:val="34"/>
          <w:rtl/>
        </w:rPr>
        <w:t>اخلفني</w:t>
      </w:r>
      <w:r w:rsidRPr="00E93B0F">
        <w:rPr>
          <w:rFonts w:asciiTheme="majorBidi" w:hAnsiTheme="majorBidi" w:cs="Traditional Arabic"/>
          <w:color w:val="000000"/>
          <w:sz w:val="34"/>
          <w:szCs w:val="34"/>
          <w:rtl/>
        </w:rPr>
        <w:t xml:space="preserve">: كن خلفا عني </w:t>
      </w:r>
      <w:r w:rsidR="00125B76" w:rsidRPr="00E93B0F">
        <w:rPr>
          <w:rFonts w:asciiTheme="majorBidi" w:hAnsiTheme="majorBidi" w:cs="Traditional Arabic"/>
          <w:color w:val="000000"/>
          <w:sz w:val="34"/>
          <w:szCs w:val="34"/>
          <w:rtl/>
        </w:rPr>
        <w:t>وخليفة،</w:t>
      </w:r>
      <w:r w:rsidRPr="00E93B0F">
        <w:rPr>
          <w:rFonts w:asciiTheme="majorBidi" w:hAnsiTheme="majorBidi" w:cs="Traditional Arabic"/>
          <w:color w:val="000000"/>
          <w:sz w:val="34"/>
          <w:szCs w:val="34"/>
          <w:rtl/>
        </w:rPr>
        <w:t xml:space="preserve"> وهو الذي يتولى عمل غيره عند فقده فتنتهي تلك </w:t>
      </w:r>
      <w:r w:rsidR="00125B76" w:rsidRPr="00E93B0F">
        <w:rPr>
          <w:rFonts w:asciiTheme="majorBidi" w:hAnsiTheme="majorBidi" w:cs="Traditional Arabic"/>
          <w:color w:val="000000"/>
          <w:sz w:val="34"/>
          <w:szCs w:val="34"/>
          <w:rtl/>
        </w:rPr>
        <w:t>الخلافة</w:t>
      </w:r>
      <w:r w:rsidRPr="00E93B0F">
        <w:rPr>
          <w:rFonts w:asciiTheme="majorBidi" w:hAnsiTheme="majorBidi" w:cs="Traditional Arabic"/>
          <w:color w:val="000000"/>
          <w:sz w:val="34"/>
          <w:szCs w:val="34"/>
          <w:rtl/>
        </w:rPr>
        <w:t xml:space="preserve"> عند حضور </w:t>
      </w:r>
      <w:r w:rsidR="00125B76" w:rsidRPr="00E93B0F">
        <w:rPr>
          <w:rFonts w:asciiTheme="majorBidi" w:hAnsiTheme="majorBidi" w:cs="Traditional Arabic"/>
          <w:color w:val="000000"/>
          <w:sz w:val="34"/>
          <w:szCs w:val="34"/>
          <w:rtl/>
        </w:rPr>
        <w:t>المستخلف،</w:t>
      </w:r>
      <w:r w:rsidRPr="00E93B0F">
        <w:rPr>
          <w:rFonts w:asciiTheme="majorBidi" w:hAnsiTheme="majorBidi" w:cs="Traditional Arabic"/>
          <w:color w:val="000000"/>
          <w:sz w:val="34"/>
          <w:szCs w:val="34"/>
          <w:rtl/>
        </w:rPr>
        <w:t xml:space="preserve"> </w:t>
      </w:r>
      <w:r w:rsidR="00125B76" w:rsidRPr="00E93B0F">
        <w:rPr>
          <w:rFonts w:asciiTheme="majorBidi" w:hAnsiTheme="majorBidi" w:cs="Traditional Arabic"/>
          <w:color w:val="000000"/>
          <w:sz w:val="34"/>
          <w:szCs w:val="34"/>
          <w:rtl/>
        </w:rPr>
        <w:t>فالخلافة</w:t>
      </w:r>
      <w:r w:rsidRPr="00E93B0F">
        <w:rPr>
          <w:rFonts w:asciiTheme="majorBidi" w:hAnsiTheme="majorBidi" w:cs="Traditional Arabic"/>
          <w:color w:val="000000"/>
          <w:sz w:val="34"/>
          <w:szCs w:val="34"/>
          <w:rtl/>
        </w:rPr>
        <w:t xml:space="preserve"> </w:t>
      </w:r>
      <w:r w:rsidR="00125B76" w:rsidRPr="00E93B0F">
        <w:rPr>
          <w:rFonts w:asciiTheme="majorBidi" w:hAnsiTheme="majorBidi" w:cs="Traditional Arabic"/>
          <w:color w:val="000000"/>
          <w:sz w:val="34"/>
          <w:szCs w:val="34"/>
          <w:rtl/>
        </w:rPr>
        <w:t>وكالة،</w:t>
      </w:r>
      <w:r w:rsidRPr="00E93B0F">
        <w:rPr>
          <w:rFonts w:asciiTheme="majorBidi" w:hAnsiTheme="majorBidi" w:cs="Traditional Arabic"/>
          <w:color w:val="000000"/>
          <w:sz w:val="34"/>
          <w:szCs w:val="34"/>
          <w:rtl/>
        </w:rPr>
        <w:t xml:space="preserve"> وفعل خلف مشتق من الخلف بسكون اللام وهو ضد </w:t>
      </w:r>
      <w:r w:rsidR="005B3259" w:rsidRPr="00E93B0F">
        <w:rPr>
          <w:rFonts w:asciiTheme="majorBidi" w:hAnsiTheme="majorBidi" w:cs="Traditional Arabic"/>
          <w:color w:val="000000"/>
          <w:sz w:val="34"/>
          <w:szCs w:val="34"/>
          <w:rtl/>
        </w:rPr>
        <w:t>ال</w:t>
      </w:r>
      <w:r w:rsidR="005B3259" w:rsidRPr="00E93B0F">
        <w:rPr>
          <w:rFonts w:asciiTheme="majorBidi" w:hAnsiTheme="majorBidi" w:cs="Traditional Arabic" w:hint="cs"/>
          <w:color w:val="000000"/>
          <w:sz w:val="34"/>
          <w:szCs w:val="34"/>
          <w:rtl/>
        </w:rPr>
        <w:t>أ</w:t>
      </w:r>
      <w:r w:rsidR="00125B76" w:rsidRPr="00E93B0F">
        <w:rPr>
          <w:rFonts w:asciiTheme="majorBidi" w:hAnsiTheme="majorBidi" w:cs="Traditional Arabic"/>
          <w:color w:val="000000"/>
          <w:sz w:val="34"/>
          <w:szCs w:val="34"/>
          <w:rtl/>
        </w:rPr>
        <w:t>مام،</w:t>
      </w:r>
      <w:r w:rsidRPr="00E93B0F">
        <w:rPr>
          <w:rFonts w:asciiTheme="majorBidi" w:hAnsiTheme="majorBidi" w:cs="Traditional Arabic"/>
          <w:color w:val="000000"/>
          <w:sz w:val="34"/>
          <w:szCs w:val="34"/>
          <w:rtl/>
        </w:rPr>
        <w:t xml:space="preserve"> لأن الخليفة يقوم بعمل من خلفه عند </w:t>
      </w:r>
      <w:r w:rsidR="00CB72A0" w:rsidRPr="00E93B0F">
        <w:rPr>
          <w:rFonts w:asciiTheme="majorBidi" w:hAnsiTheme="majorBidi" w:cs="Traditional Arabic" w:hint="cs"/>
          <w:color w:val="000000"/>
          <w:sz w:val="34"/>
          <w:szCs w:val="34"/>
          <w:rtl/>
        </w:rPr>
        <w:t>غيابه،</w:t>
      </w:r>
      <w:r w:rsidRPr="00E93B0F">
        <w:rPr>
          <w:rFonts w:asciiTheme="majorBidi" w:hAnsiTheme="majorBidi" w:cs="Traditional Arabic"/>
          <w:color w:val="000000"/>
          <w:sz w:val="34"/>
          <w:szCs w:val="34"/>
          <w:rtl/>
        </w:rPr>
        <w:t xml:space="preserve"> والغائب يجعل مكانه </w:t>
      </w:r>
      <w:r w:rsidR="00125B76" w:rsidRPr="00E93B0F">
        <w:rPr>
          <w:rFonts w:asciiTheme="majorBidi" w:hAnsiTheme="majorBidi" w:cs="Traditional Arabic"/>
          <w:color w:val="000000"/>
          <w:sz w:val="34"/>
          <w:szCs w:val="34"/>
          <w:rtl/>
        </w:rPr>
        <w:t>وراءه.</w:t>
      </w:r>
    </w:p>
    <w:p w:rsidR="00125B76" w:rsidRPr="00E93B0F" w:rsidRDefault="00125B76"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وقد جمع له في وصيته ملاك السياسة بقوله" وأصلح ولا تتبع سبيل المفسدين" فإن سياسة الأمه تدور حول محور الإصلاح ، وهو جعل الشيء صالحا ، فجميع تصرفات الأمة وأحوالها يجب أن تكون صالحة ، وذلك بأن تكون الأعمال عائدة بالخير والصلاح عليه وبضده على غيره لم تعتبر صلاحا ، ولا تلبث أن تؤول فسادا على من لاحت عنده صلاحا ، ثم إذا تردد فعل بين كونه خيرا من جهة وشرا من جهة أخرى وجب اعتبار أقوى حالتيه فاعتبر بها إن تعذر العدول عنه إلى غيره مما هو أوفر صلاحا ، وإن استوى جهتاه ألغي إن أمكن إلغاؤه وإلا تخير ، وهذا أمر لهارون جامع لما يتعين عليه عمله من أعماله في سياسة الأمه .</w:t>
      </w:r>
    </w:p>
    <w:p w:rsidR="00E82E28" w:rsidRPr="00E93B0F" w:rsidRDefault="00125B76"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وقوله " ولا تتبع سبيل المفسدين" تحذير من الفساد </w:t>
      </w:r>
      <w:proofErr w:type="spellStart"/>
      <w:r w:rsidR="00CB72A0" w:rsidRPr="00E93B0F">
        <w:rPr>
          <w:rFonts w:asciiTheme="majorBidi" w:hAnsiTheme="majorBidi" w:cs="Traditional Arabic" w:hint="cs"/>
          <w:color w:val="000000"/>
          <w:sz w:val="34"/>
          <w:szCs w:val="34"/>
          <w:rtl/>
        </w:rPr>
        <w:t>بأبلغ</w:t>
      </w:r>
      <w:proofErr w:type="spellEnd"/>
      <w:r w:rsidR="00CB72A0" w:rsidRPr="00E93B0F">
        <w:rPr>
          <w:rFonts w:asciiTheme="majorBidi" w:hAnsiTheme="majorBidi" w:cs="Traditional Arabic" w:hint="cs"/>
          <w:color w:val="000000"/>
          <w:sz w:val="34"/>
          <w:szCs w:val="34"/>
          <w:rtl/>
        </w:rPr>
        <w:t xml:space="preserve"> صيغه</w:t>
      </w:r>
      <w:r w:rsidRPr="00E93B0F">
        <w:rPr>
          <w:rFonts w:asciiTheme="majorBidi" w:hAnsiTheme="majorBidi" w:cs="Traditional Arabic"/>
          <w:color w:val="000000"/>
          <w:sz w:val="34"/>
          <w:szCs w:val="34"/>
          <w:rtl/>
        </w:rPr>
        <w:t xml:space="preserve"> لأنها جامعة بين نهي والنهي عن فعل تنصرف صيغته أول وهله إلى فساد المنهي عنه وبين تعليق النهي بإتباع سبيل المفسدين.</w:t>
      </w:r>
      <w:r w:rsidR="00E82E28" w:rsidRPr="00E93B0F">
        <w:rPr>
          <w:rFonts w:asciiTheme="majorBidi" w:hAnsiTheme="majorBidi" w:cs="Traditional Arabic"/>
          <w:color w:val="000000"/>
          <w:sz w:val="34"/>
          <w:szCs w:val="34"/>
          <w:rtl/>
        </w:rPr>
        <w:t xml:space="preserve"> </w:t>
      </w:r>
    </w:p>
    <w:p w:rsidR="00E82E28" w:rsidRPr="00E93B0F" w:rsidRDefault="00E82E28" w:rsidP="00E93B0F">
      <w:pPr>
        <w:spacing w:after="0" w:line="240" w:lineRule="auto"/>
        <w:jc w:val="both"/>
        <w:rPr>
          <w:rFonts w:ascii="Times New Roman" w:hAnsi="Times New Roman" w:cs="Traditional Arabic"/>
          <w:sz w:val="34"/>
          <w:szCs w:val="34"/>
          <w:rtl/>
        </w:rPr>
      </w:pPr>
    </w:p>
    <w:p w:rsidR="00D71598" w:rsidRPr="00E93B0F" w:rsidRDefault="00D71598" w:rsidP="00E93B0F">
      <w:pPr>
        <w:spacing w:after="0" w:line="240" w:lineRule="auto"/>
        <w:jc w:val="both"/>
        <w:rPr>
          <w:rFonts w:ascii="Times New Roman" w:hAnsi="Times New Roman" w:cs="Traditional Arabic"/>
          <w:sz w:val="34"/>
          <w:szCs w:val="34"/>
          <w:rtl/>
        </w:rPr>
      </w:pPr>
    </w:p>
    <w:p w:rsidR="00D71598" w:rsidRPr="00E93B0F" w:rsidRDefault="00D71598" w:rsidP="00E93B0F">
      <w:pPr>
        <w:spacing w:after="0" w:line="240" w:lineRule="auto"/>
        <w:jc w:val="both"/>
        <w:rPr>
          <w:rFonts w:ascii="Times New Roman" w:hAnsi="Times New Roman" w:cs="Traditional Arabic"/>
          <w:sz w:val="34"/>
          <w:szCs w:val="34"/>
          <w:rtl/>
        </w:rPr>
      </w:pPr>
    </w:p>
    <w:p w:rsidR="00D71598" w:rsidRPr="00E93B0F" w:rsidRDefault="00D71598" w:rsidP="00E93B0F">
      <w:pPr>
        <w:spacing w:after="0" w:line="240" w:lineRule="auto"/>
        <w:jc w:val="both"/>
        <w:rPr>
          <w:rFonts w:ascii="Times New Roman" w:hAnsi="Times New Roman" w:cs="Traditional Arabic"/>
          <w:sz w:val="34"/>
          <w:szCs w:val="34"/>
          <w:rtl/>
        </w:rPr>
      </w:pPr>
    </w:p>
    <w:p w:rsidR="00D71598" w:rsidRPr="00E93B0F" w:rsidRDefault="005B3259" w:rsidP="00417A9E">
      <w:pPr>
        <w:pStyle w:val="2"/>
        <w:rPr>
          <w:rtl/>
        </w:rPr>
      </w:pPr>
      <w:bookmarkStart w:id="8" w:name="_Toc501962641"/>
      <w:r w:rsidRPr="00E93B0F">
        <w:rPr>
          <w:rFonts w:hint="cs"/>
          <w:rtl/>
        </w:rPr>
        <w:lastRenderedPageBreak/>
        <w:t>المسح العلمي:</w:t>
      </w:r>
      <w:bookmarkEnd w:id="8"/>
    </w:p>
    <w:p w:rsidR="005B3259" w:rsidRPr="00E93B0F" w:rsidRDefault="00365A4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سوف يتم عرض الدراسات الأكثر ارتباطا بالموضوع مرتبة ترتيبا زمنيا من الأحدث إلى الأقدم.</w:t>
      </w:r>
    </w:p>
    <w:p w:rsidR="009711AD" w:rsidRPr="00E93B0F" w:rsidRDefault="009711AD" w:rsidP="00E93B0F">
      <w:pPr>
        <w:spacing w:after="0" w:line="240" w:lineRule="auto"/>
        <w:jc w:val="both"/>
        <w:rPr>
          <w:rFonts w:asciiTheme="majorBidi" w:hAnsiTheme="majorBidi" w:cs="Traditional Arabic"/>
          <w:color w:val="000000"/>
          <w:sz w:val="34"/>
          <w:szCs w:val="34"/>
          <w:u w:val="single"/>
          <w:rtl/>
        </w:rPr>
      </w:pPr>
    </w:p>
    <w:p w:rsidR="00365A4D" w:rsidRPr="00E93B0F" w:rsidRDefault="00365A4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دراسة (الشلبي </w:t>
      </w:r>
      <w:r w:rsidR="00114397" w:rsidRPr="00E93B0F">
        <w:rPr>
          <w:rFonts w:asciiTheme="majorBidi" w:hAnsiTheme="majorBidi" w:cs="Traditional Arabic"/>
          <w:color w:val="000000"/>
          <w:sz w:val="34"/>
          <w:szCs w:val="34"/>
          <w:rtl/>
        </w:rPr>
        <w:t>–</w:t>
      </w:r>
      <w:r w:rsidRPr="00E93B0F">
        <w:rPr>
          <w:rFonts w:asciiTheme="majorBidi" w:hAnsiTheme="majorBidi" w:cs="Traditional Arabic" w:hint="cs"/>
          <w:color w:val="000000"/>
          <w:sz w:val="34"/>
          <w:szCs w:val="34"/>
          <w:rtl/>
        </w:rPr>
        <w:t xml:space="preserve"> </w:t>
      </w:r>
      <w:r w:rsidR="00114397" w:rsidRPr="00E93B0F">
        <w:rPr>
          <w:rFonts w:asciiTheme="majorBidi" w:hAnsiTheme="majorBidi" w:cs="Traditional Arabic" w:hint="cs"/>
          <w:color w:val="000000"/>
          <w:sz w:val="34"/>
          <w:szCs w:val="34"/>
          <w:rtl/>
        </w:rPr>
        <w:t>2016)</w:t>
      </w:r>
      <w:r w:rsidRPr="00E93B0F">
        <w:rPr>
          <w:rFonts w:asciiTheme="majorBidi" w:hAnsiTheme="majorBidi" w:cs="Traditional Arabic" w:hint="cs"/>
          <w:color w:val="000000"/>
          <w:sz w:val="34"/>
          <w:szCs w:val="34"/>
          <w:rtl/>
        </w:rPr>
        <w:t xml:space="preserve"> بعنوان: درجة تفويض السلطة وعلاقتها بدرجة الابداع الإداري لدى مديري المدارس الثانوية الحكومية من وجهه نظر المعلمين في لواء قصبة </w:t>
      </w:r>
      <w:r w:rsidR="00337D91" w:rsidRPr="00E93B0F">
        <w:rPr>
          <w:rFonts w:asciiTheme="majorBidi" w:hAnsiTheme="majorBidi" w:cs="Traditional Arabic" w:hint="cs"/>
          <w:color w:val="000000"/>
          <w:sz w:val="34"/>
          <w:szCs w:val="34"/>
          <w:rtl/>
        </w:rPr>
        <w:t>عمان:</w:t>
      </w:r>
    </w:p>
    <w:p w:rsidR="00365A4D" w:rsidRPr="00E93B0F" w:rsidRDefault="00365A4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هدفت هذه الدراسة التعرف إلى درجة تفويض السلطة وعلاقتها بدرجة الابداع الإداري لدى مديري المدارس الثانوية الحكومية من وجهه نظر المعلمين في لواء قصبة </w:t>
      </w:r>
      <w:r w:rsidR="00337D91" w:rsidRPr="00E93B0F">
        <w:rPr>
          <w:rFonts w:asciiTheme="majorBidi" w:hAnsiTheme="majorBidi" w:cs="Traditional Arabic" w:hint="cs"/>
          <w:color w:val="000000"/>
          <w:sz w:val="34"/>
          <w:szCs w:val="34"/>
          <w:rtl/>
        </w:rPr>
        <w:t>عمان،</w:t>
      </w:r>
      <w:r w:rsidRPr="00E93B0F">
        <w:rPr>
          <w:rFonts w:asciiTheme="majorBidi" w:hAnsiTheme="majorBidi" w:cs="Traditional Arabic" w:hint="cs"/>
          <w:color w:val="000000"/>
          <w:sz w:val="34"/>
          <w:szCs w:val="34"/>
          <w:rtl/>
        </w:rPr>
        <w:t xml:space="preserve"> وقد تكونت عينة الدراسة من (250) معلما ومعلمة تم </w:t>
      </w:r>
      <w:r w:rsidR="00337D91" w:rsidRPr="00E93B0F">
        <w:rPr>
          <w:rFonts w:asciiTheme="majorBidi" w:hAnsiTheme="majorBidi" w:cs="Traditional Arabic" w:hint="cs"/>
          <w:color w:val="000000"/>
          <w:sz w:val="34"/>
          <w:szCs w:val="34"/>
          <w:rtl/>
        </w:rPr>
        <w:t>اختيارهم</w:t>
      </w:r>
      <w:r w:rsidRPr="00E93B0F">
        <w:rPr>
          <w:rFonts w:asciiTheme="majorBidi" w:hAnsiTheme="majorBidi" w:cs="Traditional Arabic" w:hint="cs"/>
          <w:color w:val="000000"/>
          <w:sz w:val="34"/>
          <w:szCs w:val="34"/>
          <w:rtl/>
        </w:rPr>
        <w:t xml:space="preserve"> بالطريقة الطبقية </w:t>
      </w:r>
      <w:r w:rsidR="00337D91" w:rsidRPr="00E93B0F">
        <w:rPr>
          <w:rFonts w:asciiTheme="majorBidi" w:hAnsiTheme="majorBidi" w:cs="Traditional Arabic" w:hint="cs"/>
          <w:color w:val="000000"/>
          <w:sz w:val="34"/>
          <w:szCs w:val="34"/>
          <w:rtl/>
        </w:rPr>
        <w:t>العشوائية،</w:t>
      </w:r>
      <w:r w:rsidRPr="00E93B0F">
        <w:rPr>
          <w:rFonts w:asciiTheme="majorBidi" w:hAnsiTheme="majorBidi" w:cs="Traditional Arabic" w:hint="cs"/>
          <w:color w:val="000000"/>
          <w:sz w:val="34"/>
          <w:szCs w:val="34"/>
          <w:rtl/>
        </w:rPr>
        <w:t xml:space="preserve"> وقد استخدمت </w:t>
      </w:r>
      <w:r w:rsidR="00337D91" w:rsidRPr="00E93B0F">
        <w:rPr>
          <w:rFonts w:asciiTheme="majorBidi" w:hAnsiTheme="majorBidi" w:cs="Traditional Arabic" w:hint="cs"/>
          <w:color w:val="000000"/>
          <w:sz w:val="34"/>
          <w:szCs w:val="34"/>
          <w:rtl/>
        </w:rPr>
        <w:t>أداتا</w:t>
      </w:r>
      <w:r w:rsidR="00337D91" w:rsidRPr="00E93B0F">
        <w:rPr>
          <w:rFonts w:asciiTheme="majorBidi" w:hAnsiTheme="majorBidi" w:cs="Traditional Arabic" w:hint="eastAsia"/>
          <w:color w:val="000000"/>
          <w:sz w:val="34"/>
          <w:szCs w:val="34"/>
          <w:rtl/>
        </w:rPr>
        <w:t>ن</w:t>
      </w:r>
      <w:r w:rsidRPr="00E93B0F">
        <w:rPr>
          <w:rFonts w:asciiTheme="majorBidi" w:hAnsiTheme="majorBidi" w:cs="Traditional Arabic" w:hint="cs"/>
          <w:color w:val="000000"/>
          <w:sz w:val="34"/>
          <w:szCs w:val="34"/>
          <w:rtl/>
        </w:rPr>
        <w:t xml:space="preserve"> لجمع </w:t>
      </w:r>
      <w:r w:rsidR="00337D91" w:rsidRPr="00E93B0F">
        <w:rPr>
          <w:rFonts w:asciiTheme="majorBidi" w:hAnsiTheme="majorBidi" w:cs="Traditional Arabic" w:hint="cs"/>
          <w:color w:val="000000"/>
          <w:sz w:val="34"/>
          <w:szCs w:val="34"/>
          <w:rtl/>
        </w:rPr>
        <w:t>البيانات،</w:t>
      </w:r>
      <w:r w:rsidRPr="00E93B0F">
        <w:rPr>
          <w:rFonts w:asciiTheme="majorBidi" w:hAnsiTheme="majorBidi" w:cs="Traditional Arabic" w:hint="cs"/>
          <w:color w:val="000000"/>
          <w:sz w:val="34"/>
          <w:szCs w:val="34"/>
          <w:rtl/>
        </w:rPr>
        <w:t xml:space="preserve"> الأولى: </w:t>
      </w:r>
      <w:r w:rsidR="00337D91" w:rsidRPr="00E93B0F">
        <w:rPr>
          <w:rFonts w:asciiTheme="majorBidi" w:hAnsiTheme="majorBidi" w:cs="Traditional Arabic" w:hint="cs"/>
          <w:color w:val="000000"/>
          <w:sz w:val="34"/>
          <w:szCs w:val="34"/>
          <w:rtl/>
        </w:rPr>
        <w:t>ل</w:t>
      </w:r>
      <w:r w:rsidRPr="00E93B0F">
        <w:rPr>
          <w:rFonts w:asciiTheme="majorBidi" w:hAnsiTheme="majorBidi" w:cs="Traditional Arabic" w:hint="cs"/>
          <w:color w:val="000000"/>
          <w:sz w:val="34"/>
          <w:szCs w:val="34"/>
          <w:rtl/>
        </w:rPr>
        <w:t xml:space="preserve">قياس درجة تفويض </w:t>
      </w:r>
      <w:r w:rsidR="00337D91" w:rsidRPr="00E93B0F">
        <w:rPr>
          <w:rFonts w:asciiTheme="majorBidi" w:hAnsiTheme="majorBidi" w:cs="Traditional Arabic" w:hint="cs"/>
          <w:color w:val="000000"/>
          <w:sz w:val="34"/>
          <w:szCs w:val="34"/>
          <w:rtl/>
        </w:rPr>
        <w:t>السلطة،</w:t>
      </w:r>
      <w:r w:rsidRPr="00E93B0F">
        <w:rPr>
          <w:rFonts w:asciiTheme="majorBidi" w:hAnsiTheme="majorBidi" w:cs="Traditional Arabic" w:hint="cs"/>
          <w:color w:val="000000"/>
          <w:sz w:val="34"/>
          <w:szCs w:val="34"/>
          <w:rtl/>
        </w:rPr>
        <w:t xml:space="preserve"> والثانية: لقياس درجة الابداع الإداري لدى </w:t>
      </w:r>
      <w:r w:rsidR="00337D91" w:rsidRPr="00E93B0F">
        <w:rPr>
          <w:rFonts w:asciiTheme="majorBidi" w:hAnsiTheme="majorBidi" w:cs="Traditional Arabic" w:hint="cs"/>
          <w:color w:val="000000"/>
          <w:sz w:val="34"/>
          <w:szCs w:val="34"/>
          <w:rtl/>
        </w:rPr>
        <w:t>المديرين،</w:t>
      </w:r>
      <w:r w:rsidRPr="00E93B0F">
        <w:rPr>
          <w:rFonts w:asciiTheme="majorBidi" w:hAnsiTheme="majorBidi" w:cs="Traditional Arabic" w:hint="cs"/>
          <w:color w:val="000000"/>
          <w:sz w:val="34"/>
          <w:szCs w:val="34"/>
          <w:rtl/>
        </w:rPr>
        <w:t xml:space="preserve"> وبعد التأكد من صدقهما </w:t>
      </w:r>
      <w:r w:rsidR="00337D91" w:rsidRPr="00E93B0F">
        <w:rPr>
          <w:rFonts w:asciiTheme="majorBidi" w:hAnsiTheme="majorBidi" w:cs="Traditional Arabic" w:hint="cs"/>
          <w:color w:val="000000"/>
          <w:sz w:val="34"/>
          <w:szCs w:val="34"/>
          <w:rtl/>
        </w:rPr>
        <w:t>وثباتهما،</w:t>
      </w:r>
      <w:r w:rsidRPr="00E93B0F">
        <w:rPr>
          <w:rFonts w:asciiTheme="majorBidi" w:hAnsiTheme="majorBidi" w:cs="Traditional Arabic" w:hint="cs"/>
          <w:color w:val="000000"/>
          <w:sz w:val="34"/>
          <w:szCs w:val="34"/>
          <w:rtl/>
        </w:rPr>
        <w:t xml:space="preserve"> تم توزيعهما على أفراد عينة الدراسة </w:t>
      </w:r>
    </w:p>
    <w:p w:rsidR="005B3259" w:rsidRPr="00E93B0F" w:rsidRDefault="00365A4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وقد أظهرت النتائج مستوى متوسطا في كل من درجة تفويض السلطة ودرجة الابداع </w:t>
      </w:r>
      <w:r w:rsidR="00337D91" w:rsidRPr="00E93B0F">
        <w:rPr>
          <w:rFonts w:asciiTheme="majorBidi" w:hAnsiTheme="majorBidi" w:cs="Traditional Arabic" w:hint="cs"/>
          <w:color w:val="000000"/>
          <w:sz w:val="34"/>
          <w:szCs w:val="34"/>
          <w:rtl/>
        </w:rPr>
        <w:t>الإداري، كما أظهرت النتائج علاقة ايجابية ذات دلالة إحصائية بين درجة توافر تفويض السلطة ودرجة الابداع الإداري لدى أفراد عينة الدراسة.</w:t>
      </w:r>
    </w:p>
    <w:p w:rsidR="00337D91" w:rsidRPr="00E93B0F" w:rsidRDefault="00337D91"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وفي ضوء نتائج الدراسة أوصت الباحثة بضرورة عقد اجتماعات ولقاءات دورية مع الموظفين لاطلاعهم على التطورات الجديدة للأعمال الإدارية، وخاصة ما يتعلق بتفويض السلطة لتمكينهم من القيام بالأعمال المفوضة، وعقد دورات تدريبة للقيادات الإدارية لتبصيرهم بضرورة التفويض وأهميته لزيادة فاعلية الإدارة، وضرورة قيام وزارة التربية والتعليم باختيار المديرين وفق معايير عالمية تسهم في دعم الإبداع الإداري.</w:t>
      </w:r>
    </w:p>
    <w:p w:rsidR="00337D91" w:rsidRPr="00E93B0F" w:rsidRDefault="00337D91" w:rsidP="00E93B0F">
      <w:pPr>
        <w:spacing w:after="0" w:line="240" w:lineRule="auto"/>
        <w:jc w:val="both"/>
        <w:rPr>
          <w:rFonts w:ascii="Times New Roman" w:hAnsi="Times New Roman" w:cs="Traditional Arabic"/>
          <w:sz w:val="34"/>
          <w:szCs w:val="34"/>
          <w:rtl/>
        </w:rPr>
      </w:pPr>
    </w:p>
    <w:p w:rsidR="00337D91" w:rsidRPr="00E93B0F" w:rsidRDefault="00BD321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دراسة (الحوراني</w:t>
      </w:r>
      <w:r w:rsidR="000C321F" w:rsidRPr="00E93B0F">
        <w:rPr>
          <w:rFonts w:asciiTheme="majorBidi" w:hAnsiTheme="majorBidi" w:cs="Traditional Arabic" w:hint="cs"/>
          <w:color w:val="000000"/>
          <w:sz w:val="34"/>
          <w:szCs w:val="34"/>
          <w:rtl/>
        </w:rPr>
        <w:t xml:space="preserve"> </w:t>
      </w:r>
      <w:r w:rsidR="000C321F" w:rsidRPr="00E93B0F">
        <w:rPr>
          <w:rFonts w:asciiTheme="majorBidi" w:hAnsiTheme="majorBidi" w:cs="Traditional Arabic"/>
          <w:color w:val="000000"/>
          <w:sz w:val="34"/>
          <w:szCs w:val="34"/>
          <w:rtl/>
        </w:rPr>
        <w:t>–</w:t>
      </w:r>
      <w:r w:rsidR="000C321F" w:rsidRPr="00E93B0F">
        <w:rPr>
          <w:rFonts w:asciiTheme="majorBidi" w:hAnsiTheme="majorBidi" w:cs="Traditional Arabic" w:hint="cs"/>
          <w:color w:val="000000"/>
          <w:sz w:val="34"/>
          <w:szCs w:val="34"/>
          <w:rtl/>
        </w:rPr>
        <w:t xml:space="preserve"> 2013) </w:t>
      </w:r>
      <w:r w:rsidR="00114397" w:rsidRPr="00E93B0F">
        <w:rPr>
          <w:rFonts w:asciiTheme="majorBidi" w:hAnsiTheme="majorBidi" w:cs="Traditional Arabic" w:hint="cs"/>
          <w:color w:val="000000"/>
          <w:sz w:val="34"/>
          <w:szCs w:val="34"/>
          <w:rtl/>
        </w:rPr>
        <w:t xml:space="preserve">بعنوان: </w:t>
      </w:r>
      <w:r w:rsidR="000C321F" w:rsidRPr="00E93B0F">
        <w:rPr>
          <w:rFonts w:asciiTheme="majorBidi" w:hAnsiTheme="majorBidi" w:cs="Traditional Arabic" w:hint="cs"/>
          <w:color w:val="000000"/>
          <w:sz w:val="34"/>
          <w:szCs w:val="34"/>
          <w:rtl/>
        </w:rPr>
        <w:t>تفويض مديري المدارس الثانوية للسلطة في مدينة مأدبا وعلاقته بالولاء التنظيمي للمعلمين من وجهه نظرهم:</w:t>
      </w:r>
    </w:p>
    <w:p w:rsidR="00114397" w:rsidRPr="00E93B0F" w:rsidRDefault="00BD321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هدفت هذه الدراسة إلى التعرف إلى درجة تفويض مديري المدارس الثانوية في مدينة مأدبا للسلطة وعلاقته بدرجة الولاء التنظيمي للمعلمين من وجهه نظرهم، وذلك من خلال </w:t>
      </w:r>
      <w:r w:rsidR="00B135F8" w:rsidRPr="00E93B0F">
        <w:rPr>
          <w:rFonts w:asciiTheme="majorBidi" w:hAnsiTheme="majorBidi" w:cs="Traditional Arabic" w:hint="cs"/>
          <w:color w:val="000000"/>
          <w:sz w:val="34"/>
          <w:szCs w:val="34"/>
          <w:rtl/>
        </w:rPr>
        <w:t>الإجابة</w:t>
      </w:r>
      <w:r w:rsidRPr="00E93B0F">
        <w:rPr>
          <w:rFonts w:asciiTheme="majorBidi" w:hAnsiTheme="majorBidi" w:cs="Traditional Arabic" w:hint="cs"/>
          <w:color w:val="000000"/>
          <w:sz w:val="34"/>
          <w:szCs w:val="34"/>
          <w:rtl/>
        </w:rPr>
        <w:t xml:space="preserve"> على الأسئلة التالية : ما درجة تفويض مديري المدارس </w:t>
      </w:r>
      <w:r w:rsidR="00B135F8" w:rsidRPr="00E93B0F">
        <w:rPr>
          <w:rFonts w:asciiTheme="majorBidi" w:hAnsiTheme="majorBidi" w:cs="Traditional Arabic" w:hint="cs"/>
          <w:color w:val="000000"/>
          <w:sz w:val="34"/>
          <w:szCs w:val="34"/>
          <w:rtl/>
        </w:rPr>
        <w:t>الثانوية</w:t>
      </w:r>
      <w:r w:rsidRPr="00E93B0F">
        <w:rPr>
          <w:rFonts w:asciiTheme="majorBidi" w:hAnsiTheme="majorBidi" w:cs="Traditional Arabic" w:hint="cs"/>
          <w:color w:val="000000"/>
          <w:sz w:val="34"/>
          <w:szCs w:val="34"/>
          <w:rtl/>
        </w:rPr>
        <w:t xml:space="preserve"> للسلطة في مدينة مأدبا من وجهه نظر المعلمين؟ ، هل </w:t>
      </w:r>
      <w:r w:rsidRPr="00E93B0F">
        <w:rPr>
          <w:rFonts w:asciiTheme="majorBidi" w:hAnsiTheme="majorBidi" w:cs="Traditional Arabic" w:hint="cs"/>
          <w:color w:val="000000"/>
          <w:sz w:val="34"/>
          <w:szCs w:val="34"/>
          <w:rtl/>
        </w:rPr>
        <w:lastRenderedPageBreak/>
        <w:t>هناك فروق ذات دلاله إحصائية بين استجابات المعلمين في درجة تفويض مديري المدارس الثانوية للسلطة في مدينة مأدبا</w:t>
      </w:r>
      <w:r w:rsidR="00B135F8" w:rsidRPr="00E93B0F">
        <w:rPr>
          <w:rFonts w:asciiTheme="majorBidi" w:hAnsiTheme="majorBidi" w:cs="Traditional Arabic" w:hint="cs"/>
          <w:color w:val="000000"/>
          <w:sz w:val="34"/>
          <w:szCs w:val="34"/>
          <w:rtl/>
        </w:rPr>
        <w:t xml:space="preserve"> تعزي لمتغيرات الجنس والخبرة؟ ، ما درجة الولاء التنظيمي للمعلمين في المدارس الثانوية في مدينة مأدبا من وجهه نظرهم؟ ، هل هناك فروق ذات دلالة إحصائية بين استجابات المعلمين في درجة الولاء التنظيمي للمعلمين تعزي لمتغيرات الجنس والخبرة؟ ، هل هناك علاقة ذات دلالة إحصائية بين درجة تفويض مديري المدارس الثانوية للسلطة في مدينة مأدبا ودرجة الولاء التنظيمي لمعلمي المدارس الثانوية من وجهه نظرهم ؟</w:t>
      </w:r>
    </w:p>
    <w:p w:rsidR="00B135F8" w:rsidRPr="00E93B0F" w:rsidRDefault="00B135F8"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واستخدم الباحث المنهج الوصفي الارتباطي وكانت عينة الدراسة 11 مدرسة و290 معلما ومعلمة، واستخدم الباحث استبانة تفويض السلطة واستبانة الولاء التنظيمي، وتوصلت الدراسة إلى أن درجة تفويض السلطة ودرجة الولاء التنظيمي كانت متوسطة مع عدم وجود فروق ذات دلالة إحصائية في درجة تفويض السلطة في المدارس الثانوية تعزي لمتغير الجنس والخبرة، أما بالنسبة للولاء التنظيمي فقد بينت النتائج وجود فروق تعزي للجنس لصالح الذكور.</w:t>
      </w:r>
    </w:p>
    <w:p w:rsidR="00EA3B1D" w:rsidRPr="00E93B0F" w:rsidRDefault="00EA3B1D" w:rsidP="00E93B0F">
      <w:pPr>
        <w:spacing w:after="0" w:line="240" w:lineRule="auto"/>
        <w:jc w:val="both"/>
        <w:rPr>
          <w:rFonts w:asciiTheme="majorBidi" w:hAnsiTheme="majorBidi" w:cs="Traditional Arabic"/>
          <w:color w:val="000000"/>
          <w:sz w:val="34"/>
          <w:szCs w:val="34"/>
          <w:rtl/>
        </w:rPr>
      </w:pPr>
    </w:p>
    <w:p w:rsidR="00B135F8" w:rsidRPr="00E93B0F" w:rsidRDefault="00B135F8"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وفي ضوء النتائج التي توصلت إليها الدراسة فإن الباحث اقترح التوصيات التالية:</w:t>
      </w:r>
    </w:p>
    <w:p w:rsidR="00B135F8" w:rsidRPr="00E93B0F" w:rsidRDefault="00D8286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يوصي الباحث المسؤولين في وزارة التربية ومديريات التربية استحداث دورات تدريبية للمديرين يركز فيها على أهمية تفويض السلطة للمعلمين، كما أوصى بإشراك المعلمين وخاصة المعلمات في النشاطات المدرسية المختلفة وتحميلهم مسؤوليات عدة بحث يشعر المعلم بأنه جزء من المدرسة. </w:t>
      </w:r>
    </w:p>
    <w:p w:rsidR="009711AD" w:rsidRPr="00E93B0F" w:rsidRDefault="009711AD" w:rsidP="00E93B0F">
      <w:pPr>
        <w:spacing w:after="0" w:line="240" w:lineRule="auto"/>
        <w:jc w:val="both"/>
        <w:rPr>
          <w:rFonts w:ascii="Times New Roman" w:hAnsi="Times New Roman" w:cs="Traditional Arabic"/>
          <w:sz w:val="34"/>
          <w:szCs w:val="34"/>
          <w:rtl/>
        </w:rPr>
      </w:pPr>
    </w:p>
    <w:p w:rsidR="00D8286E" w:rsidRPr="00E93B0F" w:rsidRDefault="00D8286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دراسة (حراحشة </w:t>
      </w:r>
      <w:r w:rsidRPr="00E93B0F">
        <w:rPr>
          <w:rFonts w:asciiTheme="majorBidi" w:hAnsiTheme="majorBidi" w:cs="Traditional Arabic"/>
          <w:color w:val="000000"/>
          <w:sz w:val="34"/>
          <w:szCs w:val="34"/>
          <w:rtl/>
        </w:rPr>
        <w:t>–</w:t>
      </w:r>
      <w:r w:rsidRPr="00E93B0F">
        <w:rPr>
          <w:rFonts w:asciiTheme="majorBidi" w:hAnsiTheme="majorBidi" w:cs="Traditional Arabic" w:hint="cs"/>
          <w:color w:val="000000"/>
          <w:sz w:val="34"/>
          <w:szCs w:val="34"/>
          <w:rtl/>
        </w:rPr>
        <w:t xml:space="preserve"> 2013) بعنوان: درجة تفويض السلطة لدى مديري مدارس مديرية التربية والتعليم في محافظة جرش وعلاقتها بالالتزام التنظيمي:</w:t>
      </w:r>
    </w:p>
    <w:p w:rsidR="00D8286E" w:rsidRPr="00E93B0F" w:rsidRDefault="00D8286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هدفت الدراسة الكشف عن درجة تفويض السلطة لدى مديري مدارس مديرية التربية والتعليم في محافظة جرش وعلاقتها بالالتزام التنظيمي من وجهه نظر المعلمين.</w:t>
      </w:r>
    </w:p>
    <w:p w:rsidR="00D8286E" w:rsidRPr="00E93B0F" w:rsidRDefault="00D8286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ولتحقيق هدف الدراسة تم اختيار عينة عشوائية تكونت من 725 معلما ومعلمة، طبق عليهم استبانتان: الأولى لقياس درجة تفويض السلطة وتكونت من ثلاث مجالات وهي (المجال الإداري، والمجال الفني، والمجال الاجتماعي) أما </w:t>
      </w:r>
      <w:r w:rsidR="008F4AFE" w:rsidRPr="00E93B0F">
        <w:rPr>
          <w:rFonts w:asciiTheme="majorBidi" w:hAnsiTheme="majorBidi" w:cs="Traditional Arabic" w:hint="cs"/>
          <w:color w:val="000000"/>
          <w:sz w:val="34"/>
          <w:szCs w:val="34"/>
          <w:rtl/>
        </w:rPr>
        <w:t>الاستبانة</w:t>
      </w:r>
      <w:r w:rsidRPr="00E93B0F">
        <w:rPr>
          <w:rFonts w:asciiTheme="majorBidi" w:hAnsiTheme="majorBidi" w:cs="Traditional Arabic" w:hint="cs"/>
          <w:color w:val="000000"/>
          <w:sz w:val="34"/>
          <w:szCs w:val="34"/>
          <w:rtl/>
        </w:rPr>
        <w:t xml:space="preserve"> </w:t>
      </w:r>
      <w:r w:rsidR="008F4AFE" w:rsidRPr="00E93B0F">
        <w:rPr>
          <w:rFonts w:asciiTheme="majorBidi" w:hAnsiTheme="majorBidi" w:cs="Traditional Arabic" w:hint="cs"/>
          <w:color w:val="000000"/>
          <w:sz w:val="34"/>
          <w:szCs w:val="34"/>
          <w:rtl/>
        </w:rPr>
        <w:t>الثانية</w:t>
      </w:r>
      <w:r w:rsidRPr="00E93B0F">
        <w:rPr>
          <w:rFonts w:asciiTheme="majorBidi" w:hAnsiTheme="majorBidi" w:cs="Traditional Arabic" w:hint="cs"/>
          <w:color w:val="000000"/>
          <w:sz w:val="34"/>
          <w:szCs w:val="34"/>
          <w:rtl/>
        </w:rPr>
        <w:t xml:space="preserve"> لقياس مستوى الالتزام التنظيمي للمعلمين وتكونت من ثلاث مجالات وهي (العاطفي، والاستمراري، والمعياري)، وقد بلغ عدد فقراتهما 56 فقرة وتم التحقق من </w:t>
      </w:r>
      <w:r w:rsidRPr="00E93B0F">
        <w:rPr>
          <w:rFonts w:asciiTheme="majorBidi" w:hAnsiTheme="majorBidi" w:cs="Traditional Arabic" w:hint="cs"/>
          <w:color w:val="000000"/>
          <w:sz w:val="34"/>
          <w:szCs w:val="34"/>
          <w:rtl/>
        </w:rPr>
        <w:lastRenderedPageBreak/>
        <w:t xml:space="preserve">صدقهما وثباتهما، </w:t>
      </w:r>
      <w:r w:rsidR="008F4AFE" w:rsidRPr="00E93B0F">
        <w:rPr>
          <w:rFonts w:asciiTheme="majorBidi" w:hAnsiTheme="majorBidi" w:cs="Traditional Arabic" w:hint="cs"/>
          <w:color w:val="000000"/>
          <w:sz w:val="34"/>
          <w:szCs w:val="34"/>
          <w:rtl/>
        </w:rPr>
        <w:t>وللإجابة</w:t>
      </w:r>
      <w:r w:rsidRPr="00E93B0F">
        <w:rPr>
          <w:rFonts w:asciiTheme="majorBidi" w:hAnsiTheme="majorBidi" w:cs="Traditional Arabic" w:hint="cs"/>
          <w:color w:val="000000"/>
          <w:sz w:val="34"/>
          <w:szCs w:val="34"/>
          <w:rtl/>
        </w:rPr>
        <w:t xml:space="preserve"> على </w:t>
      </w:r>
      <w:r w:rsidR="002F3E11" w:rsidRPr="00E93B0F">
        <w:rPr>
          <w:rFonts w:asciiTheme="majorBidi" w:hAnsiTheme="majorBidi" w:cs="Traditional Arabic" w:hint="cs"/>
          <w:color w:val="000000"/>
          <w:sz w:val="34"/>
          <w:szCs w:val="34"/>
          <w:rtl/>
        </w:rPr>
        <w:t>أسئلة الدراسة تم إجراء التحليل الاحصائي باستخدام الأوساط الحسابية والانحرافات المعيارية، وتحليل التباين الثلاثي، ومعامل ارتباط بيرسون.</w:t>
      </w:r>
    </w:p>
    <w:p w:rsidR="002F3E11" w:rsidRPr="00E93B0F" w:rsidRDefault="002F3E11"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وتوصلت الدراسة إلى النتائج التالية : جاءت درجة تفويض السلطة لدى مديري مدارس مديرية التربية والتعليم في محافظة جرش بمستوى مرتفع، وجاء مستوى الالتزام التنظيمي لدى المعلمين مرتفعا، كما أشارت الدراسة إلى وجود علاقة إيجابية بين درجة تفويض السلطة ومجالات الالتزام التنظيمي، ودلت نتائج الدراسة إلى عدم وجود فروق ذ</w:t>
      </w:r>
      <w:r w:rsidR="008F4AFE" w:rsidRPr="00E93B0F">
        <w:rPr>
          <w:rFonts w:asciiTheme="majorBidi" w:hAnsiTheme="majorBidi" w:cs="Traditional Arabic" w:hint="cs"/>
          <w:color w:val="000000"/>
          <w:sz w:val="34"/>
          <w:szCs w:val="34"/>
          <w:rtl/>
        </w:rPr>
        <w:t>ات</w:t>
      </w:r>
      <w:r w:rsidRPr="00E93B0F">
        <w:rPr>
          <w:rFonts w:asciiTheme="majorBidi" w:hAnsiTheme="majorBidi" w:cs="Traditional Arabic" w:hint="cs"/>
          <w:color w:val="000000"/>
          <w:sz w:val="34"/>
          <w:szCs w:val="34"/>
          <w:rtl/>
        </w:rPr>
        <w:t xml:space="preserve"> دلالة إحصائية بين درجة تفويض السلطة ومجالات الالتزام التنظيمي، ودلت نتائج الدراسة إلى عدم وجود فروق ذات دلالة إحصائية في درجة تفويض السلطة تعزى لأثر متغير الجنس، والمؤهل العلمي، و</w:t>
      </w:r>
      <w:r w:rsidR="008F4AFE" w:rsidRPr="00E93B0F">
        <w:rPr>
          <w:rFonts w:asciiTheme="majorBidi" w:hAnsiTheme="majorBidi" w:cs="Traditional Arabic" w:hint="cs"/>
          <w:color w:val="000000"/>
          <w:sz w:val="34"/>
          <w:szCs w:val="34"/>
          <w:rtl/>
        </w:rPr>
        <w:t xml:space="preserve">سنوات الخبرة على جميع المجالات </w:t>
      </w:r>
    </w:p>
    <w:p w:rsidR="008F4AFE" w:rsidRPr="00E93B0F" w:rsidRDefault="008F4AFE"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وفي ضوء النتائج توصي الدراسة بمجموعة من التوصيات أهمها: اتباع النهج الديموقراطي المسند إلى تفويض السلطة، وتشجيع المعلمين على تحمل المسؤولية والمشاركة الجماعية في اتخاذ القرارات، مما يسهم في تعزيز مستوى الالتزام التنظيمي لدى المعلمين. </w:t>
      </w:r>
    </w:p>
    <w:p w:rsidR="00B135F8" w:rsidRPr="00E93B0F" w:rsidRDefault="00B135F8" w:rsidP="00E93B0F">
      <w:pPr>
        <w:spacing w:after="0" w:line="240" w:lineRule="auto"/>
        <w:jc w:val="both"/>
        <w:rPr>
          <w:rFonts w:ascii="Times New Roman" w:hAnsi="Times New Roman" w:cs="Traditional Arabic"/>
          <w:sz w:val="34"/>
          <w:szCs w:val="34"/>
          <w:rtl/>
        </w:rPr>
      </w:pPr>
    </w:p>
    <w:p w:rsidR="00337D91" w:rsidRPr="00E93B0F" w:rsidRDefault="004575F0"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hint="cs"/>
          <w:sz w:val="34"/>
          <w:szCs w:val="34"/>
          <w:rtl/>
        </w:rPr>
        <w:t>التعقيب على الدراسات السابقة:</w:t>
      </w:r>
    </w:p>
    <w:p w:rsidR="004575F0" w:rsidRPr="00E93B0F" w:rsidRDefault="004575F0"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 xml:space="preserve">استعرضت الباحثة مجموعة من الدراسات السابقة المتعلقة بموضوع الدراسة للتعرف على </w:t>
      </w:r>
      <w:proofErr w:type="spellStart"/>
      <w:r w:rsidRPr="00E93B0F">
        <w:rPr>
          <w:rFonts w:asciiTheme="majorBidi" w:hAnsiTheme="majorBidi" w:cs="Traditional Arabic" w:hint="cs"/>
          <w:color w:val="000000"/>
          <w:sz w:val="34"/>
          <w:szCs w:val="34"/>
          <w:rtl/>
        </w:rPr>
        <w:t>الأراء</w:t>
      </w:r>
      <w:proofErr w:type="spellEnd"/>
      <w:r w:rsidRPr="00E93B0F">
        <w:rPr>
          <w:rFonts w:asciiTheme="majorBidi" w:hAnsiTheme="majorBidi" w:cs="Traditional Arabic" w:hint="cs"/>
          <w:color w:val="000000"/>
          <w:sz w:val="34"/>
          <w:szCs w:val="34"/>
          <w:rtl/>
        </w:rPr>
        <w:t xml:space="preserve"> حول الموضوع البحثي، وقد توصلت الباحثة مما سبق إلى أن تفويض السلطة يعد مطلبا </w:t>
      </w:r>
      <w:r w:rsidR="006669B2" w:rsidRPr="00E93B0F">
        <w:rPr>
          <w:rFonts w:asciiTheme="majorBidi" w:hAnsiTheme="majorBidi" w:cs="Traditional Arabic" w:hint="cs"/>
          <w:color w:val="000000"/>
          <w:sz w:val="34"/>
          <w:szCs w:val="34"/>
          <w:rtl/>
        </w:rPr>
        <w:t>ملحا وح</w:t>
      </w:r>
      <w:r w:rsidRPr="00E93B0F">
        <w:rPr>
          <w:rFonts w:asciiTheme="majorBidi" w:hAnsiTheme="majorBidi" w:cs="Traditional Arabic" w:hint="cs"/>
          <w:color w:val="000000"/>
          <w:sz w:val="34"/>
          <w:szCs w:val="34"/>
          <w:rtl/>
        </w:rPr>
        <w:t xml:space="preserve">ضاريا </w:t>
      </w:r>
      <w:r w:rsidR="006669B2" w:rsidRPr="00E93B0F">
        <w:rPr>
          <w:rFonts w:asciiTheme="majorBidi" w:hAnsiTheme="majorBidi" w:cs="Traditional Arabic" w:hint="cs"/>
          <w:color w:val="000000"/>
          <w:sz w:val="34"/>
          <w:szCs w:val="34"/>
          <w:rtl/>
        </w:rPr>
        <w:t>للاستجابة</w:t>
      </w:r>
      <w:r w:rsidRPr="00E93B0F">
        <w:rPr>
          <w:rFonts w:asciiTheme="majorBidi" w:hAnsiTheme="majorBidi" w:cs="Traditional Arabic" w:hint="cs"/>
          <w:color w:val="000000"/>
          <w:sz w:val="34"/>
          <w:szCs w:val="34"/>
          <w:rtl/>
        </w:rPr>
        <w:t xml:space="preserve"> </w:t>
      </w:r>
      <w:r w:rsidR="006669B2" w:rsidRPr="00E93B0F">
        <w:rPr>
          <w:rFonts w:asciiTheme="majorBidi" w:hAnsiTheme="majorBidi" w:cs="Traditional Arabic" w:hint="cs"/>
          <w:color w:val="000000"/>
          <w:sz w:val="34"/>
          <w:szCs w:val="34"/>
          <w:rtl/>
        </w:rPr>
        <w:t>للأفكار</w:t>
      </w:r>
      <w:r w:rsidRPr="00E93B0F">
        <w:rPr>
          <w:rFonts w:asciiTheme="majorBidi" w:hAnsiTheme="majorBidi" w:cs="Traditional Arabic" w:hint="cs"/>
          <w:color w:val="000000"/>
          <w:sz w:val="34"/>
          <w:szCs w:val="34"/>
          <w:rtl/>
        </w:rPr>
        <w:t xml:space="preserve"> </w:t>
      </w:r>
      <w:r w:rsidR="006669B2" w:rsidRPr="00E93B0F">
        <w:rPr>
          <w:rFonts w:asciiTheme="majorBidi" w:hAnsiTheme="majorBidi" w:cs="Traditional Arabic" w:hint="cs"/>
          <w:color w:val="000000"/>
          <w:sz w:val="34"/>
          <w:szCs w:val="34"/>
          <w:rtl/>
        </w:rPr>
        <w:t>الديموقراطية</w:t>
      </w:r>
      <w:r w:rsidRPr="00E93B0F">
        <w:rPr>
          <w:rFonts w:asciiTheme="majorBidi" w:hAnsiTheme="majorBidi" w:cs="Traditional Arabic" w:hint="cs"/>
          <w:color w:val="000000"/>
          <w:sz w:val="34"/>
          <w:szCs w:val="34"/>
          <w:rtl/>
        </w:rPr>
        <w:t xml:space="preserve"> التي </w:t>
      </w:r>
      <w:r w:rsidR="006669B2" w:rsidRPr="00E93B0F">
        <w:rPr>
          <w:rFonts w:asciiTheme="majorBidi" w:hAnsiTheme="majorBidi" w:cs="Traditional Arabic" w:hint="cs"/>
          <w:color w:val="000000"/>
          <w:sz w:val="34"/>
          <w:szCs w:val="34"/>
          <w:rtl/>
        </w:rPr>
        <w:t xml:space="preserve">تسعى إلى الرقي بالمنظمات </w:t>
      </w:r>
      <w:r w:rsidR="00AF7313" w:rsidRPr="00E93B0F">
        <w:rPr>
          <w:rFonts w:asciiTheme="majorBidi" w:hAnsiTheme="majorBidi" w:cs="Traditional Arabic" w:hint="cs"/>
          <w:color w:val="000000"/>
          <w:sz w:val="34"/>
          <w:szCs w:val="34"/>
          <w:rtl/>
        </w:rPr>
        <w:t xml:space="preserve">وزيادة الفاعلية </w:t>
      </w:r>
      <w:r w:rsidR="00AB007D" w:rsidRPr="00E93B0F">
        <w:rPr>
          <w:rFonts w:asciiTheme="majorBidi" w:hAnsiTheme="majorBidi" w:cs="Traditional Arabic" w:hint="cs"/>
          <w:color w:val="000000"/>
          <w:sz w:val="34"/>
          <w:szCs w:val="34"/>
          <w:rtl/>
        </w:rPr>
        <w:t>التنظيمي</w:t>
      </w:r>
      <w:r w:rsidR="00AB007D" w:rsidRPr="00E93B0F">
        <w:rPr>
          <w:rFonts w:asciiTheme="majorBidi" w:hAnsiTheme="majorBidi" w:cs="Traditional Arabic" w:hint="eastAsia"/>
          <w:color w:val="000000"/>
          <w:sz w:val="34"/>
          <w:szCs w:val="34"/>
          <w:rtl/>
        </w:rPr>
        <w:t>ة</w:t>
      </w:r>
      <w:r w:rsidR="00AF7313" w:rsidRPr="00E93B0F">
        <w:rPr>
          <w:rFonts w:asciiTheme="majorBidi" w:hAnsiTheme="majorBidi" w:cs="Traditional Arabic" w:hint="cs"/>
          <w:color w:val="000000"/>
          <w:sz w:val="34"/>
          <w:szCs w:val="34"/>
          <w:rtl/>
        </w:rPr>
        <w:t xml:space="preserve"> لها مما يعود </w:t>
      </w:r>
      <w:r w:rsidR="006A2C3C" w:rsidRPr="00E93B0F">
        <w:rPr>
          <w:rFonts w:asciiTheme="majorBidi" w:hAnsiTheme="majorBidi" w:cs="Traditional Arabic" w:hint="cs"/>
          <w:color w:val="000000"/>
          <w:sz w:val="34"/>
          <w:szCs w:val="34"/>
          <w:rtl/>
        </w:rPr>
        <w:t xml:space="preserve">بذلك </w:t>
      </w:r>
      <w:r w:rsidR="00AB007D" w:rsidRPr="00E93B0F">
        <w:rPr>
          <w:rFonts w:asciiTheme="majorBidi" w:hAnsiTheme="majorBidi" w:cs="Traditional Arabic" w:hint="cs"/>
          <w:color w:val="000000"/>
          <w:sz w:val="34"/>
          <w:szCs w:val="34"/>
          <w:rtl/>
        </w:rPr>
        <w:t xml:space="preserve">نفعا على كفاءة الأداء والالتزام التنظيمي والولاء لبيئة العمل والابداع الإداري وهو ما تسعى إليه المنظمات في الوقت الحالي. </w:t>
      </w:r>
    </w:p>
    <w:p w:rsidR="00D71598" w:rsidRPr="00E93B0F" w:rsidRDefault="00D71598" w:rsidP="00E93B0F">
      <w:pPr>
        <w:spacing w:after="0" w:line="240" w:lineRule="auto"/>
        <w:jc w:val="both"/>
        <w:rPr>
          <w:rFonts w:ascii="Times New Roman" w:hAnsi="Times New Roman" w:cs="Traditional Arabic"/>
          <w:sz w:val="34"/>
          <w:szCs w:val="34"/>
          <w:rtl/>
        </w:rPr>
      </w:pPr>
    </w:p>
    <w:p w:rsidR="00417A9E" w:rsidRDefault="00417A9E">
      <w:pPr>
        <w:bidi w:val="0"/>
        <w:spacing w:after="0" w:line="240" w:lineRule="auto"/>
        <w:rPr>
          <w:rFonts w:ascii="Times New Roman" w:hAnsi="Times New Roman" w:cs="Traditional Arabic"/>
          <w:sz w:val="34"/>
          <w:szCs w:val="34"/>
          <w:rtl/>
        </w:rPr>
      </w:pPr>
      <w:r>
        <w:rPr>
          <w:rFonts w:ascii="Times New Roman" w:hAnsi="Times New Roman" w:cs="Traditional Arabic"/>
          <w:sz w:val="34"/>
          <w:szCs w:val="34"/>
          <w:rtl/>
        </w:rPr>
        <w:br w:type="page"/>
      </w:r>
    </w:p>
    <w:p w:rsidR="00D71598" w:rsidRPr="00E93B0F" w:rsidRDefault="00AB007D" w:rsidP="00417A9E">
      <w:pPr>
        <w:pStyle w:val="2"/>
        <w:rPr>
          <w:rtl/>
        </w:rPr>
      </w:pPr>
      <w:bookmarkStart w:id="9" w:name="_Toc501962642"/>
      <w:r w:rsidRPr="00E93B0F">
        <w:rPr>
          <w:rFonts w:hint="cs"/>
          <w:rtl/>
        </w:rPr>
        <w:lastRenderedPageBreak/>
        <w:t>التفسير العلمي:</w:t>
      </w:r>
      <w:bookmarkEnd w:id="9"/>
    </w:p>
    <w:p w:rsidR="00AB007D" w:rsidRPr="00417A9E" w:rsidRDefault="00AB007D" w:rsidP="00417A9E">
      <w:pPr>
        <w:pStyle w:val="2"/>
        <w:rPr>
          <w:color w:val="00B050"/>
          <w:rtl/>
        </w:rPr>
      </w:pPr>
      <w:bookmarkStart w:id="10" w:name="_Toc501962643"/>
      <w:r w:rsidRPr="00417A9E">
        <w:rPr>
          <w:rFonts w:hint="cs"/>
          <w:color w:val="00B050"/>
          <w:rtl/>
        </w:rPr>
        <w:t>مفهوم تفويض السلطة:</w:t>
      </w:r>
      <w:bookmarkEnd w:id="10"/>
    </w:p>
    <w:p w:rsidR="009711AD" w:rsidRPr="00E93B0F" w:rsidRDefault="00AB007D" w:rsidP="00E93B0F">
      <w:pPr>
        <w:spacing w:after="0" w:line="240" w:lineRule="auto"/>
        <w:jc w:val="both"/>
        <w:rPr>
          <w:rFonts w:asciiTheme="majorBidi" w:hAnsiTheme="majorBidi" w:cs="Traditional Arabic"/>
          <w:color w:val="000000"/>
          <w:sz w:val="34"/>
          <w:szCs w:val="34"/>
          <w:rtl/>
        </w:rPr>
      </w:pPr>
      <w:r w:rsidRPr="00E93B0F">
        <w:rPr>
          <w:rFonts w:ascii="Times New Roman" w:hAnsi="Times New Roman" w:cs="Traditional Arabic"/>
          <w:sz w:val="34"/>
          <w:szCs w:val="34"/>
          <w:rtl/>
        </w:rPr>
        <w:t>إ</w:t>
      </w:r>
      <w:r w:rsidRPr="00E93B0F">
        <w:rPr>
          <w:rFonts w:asciiTheme="majorBidi" w:hAnsiTheme="majorBidi" w:cs="Traditional Arabic"/>
          <w:color w:val="000000"/>
          <w:sz w:val="34"/>
          <w:szCs w:val="34"/>
          <w:rtl/>
        </w:rPr>
        <w:t xml:space="preserve">ن تركيز السلطة في يد رجل واحد في المؤسسة يمنع ازدواجية القرارات ويضمن </w:t>
      </w:r>
      <w:r w:rsidRPr="00E93B0F">
        <w:rPr>
          <w:rFonts w:asciiTheme="majorBidi" w:hAnsiTheme="majorBidi" w:cs="Traditional Arabic" w:hint="cs"/>
          <w:color w:val="000000"/>
          <w:sz w:val="34"/>
          <w:szCs w:val="34"/>
          <w:rtl/>
        </w:rPr>
        <w:t>تكاملها،</w:t>
      </w:r>
      <w:r w:rsidR="009711AD" w:rsidRPr="00E93B0F">
        <w:rPr>
          <w:rFonts w:asciiTheme="majorBidi" w:hAnsiTheme="majorBidi" w:cs="Traditional Arabic"/>
          <w:color w:val="000000"/>
          <w:sz w:val="34"/>
          <w:szCs w:val="34"/>
          <w:rtl/>
        </w:rPr>
        <w:t xml:space="preserve"> ويحافظ على وحدة</w:t>
      </w:r>
      <w:r w:rsidR="009711AD" w:rsidRPr="00E93B0F">
        <w:rPr>
          <w:rFonts w:asciiTheme="majorBidi" w:hAnsiTheme="majorBidi" w:cs="Traditional Arabic" w:hint="cs"/>
          <w:color w:val="000000"/>
          <w:sz w:val="34"/>
          <w:szCs w:val="34"/>
          <w:rtl/>
        </w:rPr>
        <w:t xml:space="preserve"> </w:t>
      </w:r>
      <w:r w:rsidRPr="00E93B0F">
        <w:rPr>
          <w:rFonts w:asciiTheme="majorBidi" w:hAnsiTheme="majorBidi" w:cs="Traditional Arabic"/>
          <w:color w:val="000000"/>
          <w:sz w:val="34"/>
          <w:szCs w:val="34"/>
          <w:rtl/>
        </w:rPr>
        <w:t xml:space="preserve">الهدف وتآزر </w:t>
      </w:r>
      <w:r w:rsidRPr="00E93B0F">
        <w:rPr>
          <w:rFonts w:asciiTheme="majorBidi" w:hAnsiTheme="majorBidi" w:cs="Traditional Arabic" w:hint="cs"/>
          <w:color w:val="000000"/>
          <w:sz w:val="34"/>
          <w:szCs w:val="34"/>
          <w:rtl/>
        </w:rPr>
        <w:t>الجهود.</w:t>
      </w:r>
      <w:r w:rsidRPr="00E93B0F">
        <w:rPr>
          <w:rFonts w:asciiTheme="majorBidi" w:hAnsiTheme="majorBidi" w:cs="Traditional Arabic"/>
          <w:color w:val="000000"/>
          <w:sz w:val="34"/>
          <w:szCs w:val="34"/>
          <w:rtl/>
        </w:rPr>
        <w:t xml:space="preserve"> هذا من ناحية </w:t>
      </w:r>
      <w:r w:rsidRPr="00E93B0F">
        <w:rPr>
          <w:rFonts w:asciiTheme="majorBidi" w:hAnsiTheme="majorBidi" w:cs="Traditional Arabic" w:hint="cs"/>
          <w:color w:val="000000"/>
          <w:sz w:val="34"/>
          <w:szCs w:val="34"/>
          <w:rtl/>
        </w:rPr>
        <w:t>النظرية،</w:t>
      </w:r>
      <w:r w:rsidRPr="00E93B0F">
        <w:rPr>
          <w:rFonts w:asciiTheme="majorBidi" w:hAnsiTheme="majorBidi" w:cs="Traditional Arabic"/>
          <w:color w:val="000000"/>
          <w:sz w:val="34"/>
          <w:szCs w:val="34"/>
          <w:rtl/>
        </w:rPr>
        <w:t xml:space="preserve"> أما من الناحية العملي</w:t>
      </w:r>
      <w:r w:rsidR="009711AD" w:rsidRPr="00E93B0F">
        <w:rPr>
          <w:rFonts w:asciiTheme="majorBidi" w:hAnsiTheme="majorBidi" w:cs="Traditional Arabic"/>
          <w:color w:val="000000"/>
          <w:sz w:val="34"/>
          <w:szCs w:val="34"/>
          <w:rtl/>
        </w:rPr>
        <w:t>ة فإنه يصعب على مدير المؤسسة أن</w:t>
      </w:r>
      <w:r w:rsidR="009711AD" w:rsidRPr="00E93B0F">
        <w:rPr>
          <w:rFonts w:asciiTheme="majorBidi" w:hAnsiTheme="majorBidi" w:cs="Traditional Arabic" w:hint="cs"/>
          <w:color w:val="000000"/>
          <w:sz w:val="34"/>
          <w:szCs w:val="34"/>
          <w:rtl/>
        </w:rPr>
        <w:t xml:space="preserve"> </w:t>
      </w:r>
      <w:r w:rsidRPr="00E93B0F">
        <w:rPr>
          <w:rFonts w:asciiTheme="majorBidi" w:hAnsiTheme="majorBidi" w:cs="Traditional Arabic"/>
          <w:color w:val="000000"/>
          <w:sz w:val="34"/>
          <w:szCs w:val="34"/>
          <w:rtl/>
        </w:rPr>
        <w:t xml:space="preserve">يحتفظ لنفسه بالسلطة على الإشراف على كل صغيرة وكبيرة بشكل مباشر مهما بذل من </w:t>
      </w:r>
      <w:r w:rsidRPr="00E93B0F">
        <w:rPr>
          <w:rFonts w:asciiTheme="majorBidi" w:hAnsiTheme="majorBidi" w:cs="Traditional Arabic" w:hint="cs"/>
          <w:color w:val="000000"/>
          <w:sz w:val="34"/>
          <w:szCs w:val="34"/>
          <w:rtl/>
        </w:rPr>
        <w:t>جهد،</w:t>
      </w:r>
      <w:r w:rsidR="009711AD" w:rsidRPr="00E93B0F">
        <w:rPr>
          <w:rFonts w:asciiTheme="majorBidi" w:hAnsiTheme="majorBidi" w:cs="Traditional Arabic"/>
          <w:color w:val="000000"/>
          <w:sz w:val="34"/>
          <w:szCs w:val="34"/>
          <w:rtl/>
        </w:rPr>
        <w:t xml:space="preserve"> وحتى لو كان</w:t>
      </w:r>
      <w:r w:rsidR="009711AD" w:rsidRPr="00E93B0F">
        <w:rPr>
          <w:rFonts w:asciiTheme="majorBidi" w:hAnsiTheme="majorBidi" w:cs="Traditional Arabic" w:hint="cs"/>
          <w:color w:val="000000"/>
          <w:sz w:val="34"/>
          <w:szCs w:val="34"/>
          <w:rtl/>
        </w:rPr>
        <w:t xml:space="preserve"> </w:t>
      </w:r>
      <w:r w:rsidR="00756007" w:rsidRPr="00E93B0F">
        <w:rPr>
          <w:rFonts w:asciiTheme="majorBidi" w:hAnsiTheme="majorBidi" w:cs="Traditional Arabic" w:hint="cs"/>
          <w:color w:val="000000"/>
          <w:sz w:val="34"/>
          <w:szCs w:val="34"/>
          <w:rtl/>
        </w:rPr>
        <w:t>متفانياً،</w:t>
      </w:r>
      <w:r w:rsidRPr="00E93B0F">
        <w:rPr>
          <w:rFonts w:asciiTheme="majorBidi" w:hAnsiTheme="majorBidi" w:cs="Traditional Arabic"/>
          <w:color w:val="000000"/>
          <w:sz w:val="34"/>
          <w:szCs w:val="34"/>
          <w:rtl/>
        </w:rPr>
        <w:t xml:space="preserve"> فإن وقته لا يسمح بذلك </w:t>
      </w:r>
      <w:r w:rsidR="00756007" w:rsidRPr="00E93B0F">
        <w:rPr>
          <w:rFonts w:asciiTheme="majorBidi" w:hAnsiTheme="majorBidi" w:cs="Traditional Arabic" w:hint="cs"/>
          <w:color w:val="000000"/>
          <w:sz w:val="34"/>
          <w:szCs w:val="34"/>
          <w:rtl/>
        </w:rPr>
        <w:t>(</w:t>
      </w:r>
      <w:proofErr w:type="spellStart"/>
      <w:r w:rsidR="00756007" w:rsidRPr="00E93B0F">
        <w:rPr>
          <w:rFonts w:asciiTheme="majorBidi" w:hAnsiTheme="majorBidi" w:cs="Traditional Arabic" w:hint="cs"/>
          <w:color w:val="000000"/>
          <w:sz w:val="34"/>
          <w:szCs w:val="34"/>
          <w:rtl/>
        </w:rPr>
        <w:t>عريفج</w:t>
      </w:r>
      <w:proofErr w:type="spellEnd"/>
      <w:r w:rsidRPr="00E93B0F">
        <w:rPr>
          <w:rFonts w:asciiTheme="majorBidi" w:hAnsiTheme="majorBidi" w:cs="Traditional Arabic"/>
          <w:color w:val="000000"/>
          <w:sz w:val="34"/>
          <w:szCs w:val="34"/>
          <w:rtl/>
        </w:rPr>
        <w:t xml:space="preserve"> _2007 _ص</w:t>
      </w:r>
      <w:r w:rsidR="00756007" w:rsidRPr="00E93B0F">
        <w:rPr>
          <w:rFonts w:asciiTheme="majorBidi" w:hAnsiTheme="majorBidi" w:cs="Traditional Arabic" w:hint="cs"/>
          <w:color w:val="000000"/>
          <w:sz w:val="34"/>
          <w:szCs w:val="34"/>
          <w:rtl/>
        </w:rPr>
        <w:t>76</w:t>
      </w:r>
      <w:r w:rsidR="005E510B" w:rsidRPr="00E93B0F">
        <w:rPr>
          <w:rFonts w:asciiTheme="majorBidi" w:hAnsiTheme="majorBidi" w:cs="Traditional Arabic" w:hint="cs"/>
          <w:color w:val="000000"/>
          <w:sz w:val="34"/>
          <w:szCs w:val="34"/>
          <w:rtl/>
        </w:rPr>
        <w:t>).</w:t>
      </w:r>
    </w:p>
    <w:p w:rsidR="00AB007D" w:rsidRPr="00E93B0F" w:rsidRDefault="00AB007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 وتعددت تعريفات التفويض وتنوعت نتيجة للاختلاف في رؤى الباحثين </w:t>
      </w:r>
      <w:r w:rsidRPr="00E93B0F">
        <w:rPr>
          <w:rFonts w:asciiTheme="majorBidi" w:hAnsiTheme="majorBidi" w:cs="Traditional Arabic" w:hint="cs"/>
          <w:color w:val="000000"/>
          <w:sz w:val="34"/>
          <w:szCs w:val="34"/>
          <w:rtl/>
        </w:rPr>
        <w:t>لمفهومه،</w:t>
      </w:r>
      <w:r w:rsidRPr="00E93B0F">
        <w:rPr>
          <w:rFonts w:asciiTheme="majorBidi" w:hAnsiTheme="majorBidi" w:cs="Traditional Arabic"/>
          <w:color w:val="000000"/>
          <w:sz w:val="34"/>
          <w:szCs w:val="34"/>
          <w:rtl/>
        </w:rPr>
        <w:t xml:space="preserve"> </w:t>
      </w:r>
    </w:p>
    <w:p w:rsidR="00AB007D" w:rsidRPr="00E93B0F" w:rsidRDefault="00AB007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فقد عرفه عبد البارئ درة " بأنه عبارة عن عملية إعطاء المسؤولية ومنح السلطة اللازمة للموظف لغرض تمكينه من استثمار مهاراته لخدمة </w:t>
      </w:r>
      <w:r w:rsidRPr="00E93B0F">
        <w:rPr>
          <w:rFonts w:asciiTheme="majorBidi" w:hAnsiTheme="majorBidi" w:cs="Traditional Arabic" w:hint="cs"/>
          <w:color w:val="000000"/>
          <w:sz w:val="34"/>
          <w:szCs w:val="34"/>
          <w:rtl/>
        </w:rPr>
        <w:t>التنظيم،</w:t>
      </w:r>
      <w:r w:rsidRPr="00E93B0F">
        <w:rPr>
          <w:rFonts w:asciiTheme="majorBidi" w:hAnsiTheme="majorBidi" w:cs="Traditional Arabic"/>
          <w:color w:val="000000"/>
          <w:sz w:val="34"/>
          <w:szCs w:val="34"/>
          <w:rtl/>
        </w:rPr>
        <w:t xml:space="preserve"> وهو عملية ضرورية لغرض تبرير قرار تعيين الموظف الذي كان يتوسم فيه الخير والمساهمة الفعالة لمتطلبات العمل " </w:t>
      </w:r>
    </w:p>
    <w:p w:rsidR="009711AD" w:rsidRPr="00E93B0F" w:rsidRDefault="00AB007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ويقدم محمد كشك تعريفاً للتفويض بأنه " نقل الرئيس الاداري بعض اختصاصاته إلى بعض مرؤوسيه ليمارسوها دون الرجوع </w:t>
      </w:r>
      <w:r w:rsidRPr="00E93B0F">
        <w:rPr>
          <w:rFonts w:asciiTheme="majorBidi" w:hAnsiTheme="majorBidi" w:cs="Traditional Arabic" w:hint="cs"/>
          <w:color w:val="000000"/>
          <w:sz w:val="34"/>
          <w:szCs w:val="34"/>
          <w:rtl/>
        </w:rPr>
        <w:t>إليه،</w:t>
      </w:r>
      <w:r w:rsidRPr="00E93B0F">
        <w:rPr>
          <w:rFonts w:asciiTheme="majorBidi" w:hAnsiTheme="majorBidi" w:cs="Traditional Arabic"/>
          <w:color w:val="000000"/>
          <w:sz w:val="34"/>
          <w:szCs w:val="34"/>
          <w:rtl/>
        </w:rPr>
        <w:t xml:space="preserve"> مع بقاء مسؤولية على تلك الاختصاصات المفو</w:t>
      </w:r>
      <w:r w:rsidR="009711AD" w:rsidRPr="00E93B0F">
        <w:rPr>
          <w:rFonts w:asciiTheme="majorBidi" w:hAnsiTheme="majorBidi" w:cs="Traditional Arabic"/>
          <w:color w:val="000000"/>
          <w:sz w:val="34"/>
          <w:szCs w:val="34"/>
          <w:rtl/>
        </w:rPr>
        <w:t>ضة "</w:t>
      </w:r>
    </w:p>
    <w:p w:rsidR="00AB007D" w:rsidRPr="00E93B0F" w:rsidRDefault="00AB007D"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color w:val="000000"/>
          <w:sz w:val="34"/>
          <w:szCs w:val="34"/>
          <w:rtl/>
        </w:rPr>
        <w:t xml:space="preserve">ويرى عادل </w:t>
      </w:r>
      <w:r w:rsidR="00756007" w:rsidRPr="00E93B0F">
        <w:rPr>
          <w:rFonts w:asciiTheme="majorBidi" w:hAnsiTheme="majorBidi" w:cs="Traditional Arabic" w:hint="cs"/>
          <w:color w:val="000000"/>
          <w:sz w:val="34"/>
          <w:szCs w:val="34"/>
          <w:rtl/>
        </w:rPr>
        <w:t>عبد المنع</w:t>
      </w:r>
      <w:r w:rsidR="00756007" w:rsidRPr="00E93B0F">
        <w:rPr>
          <w:rFonts w:asciiTheme="majorBidi" w:hAnsiTheme="majorBidi" w:cs="Traditional Arabic" w:hint="eastAsia"/>
          <w:color w:val="000000"/>
          <w:sz w:val="34"/>
          <w:szCs w:val="34"/>
          <w:rtl/>
        </w:rPr>
        <w:t>م</w:t>
      </w:r>
      <w:r w:rsidRPr="00E93B0F">
        <w:rPr>
          <w:rFonts w:asciiTheme="majorBidi" w:hAnsiTheme="majorBidi" w:cs="Traditional Arabic"/>
          <w:color w:val="000000"/>
          <w:sz w:val="34"/>
          <w:szCs w:val="34"/>
          <w:rtl/>
        </w:rPr>
        <w:t xml:space="preserve"> أن التفويض هو " أن يعهد الرئيس الاداري وفقا لما يسمح به القانون لأحد مرؤوسيه بممارسة بعض الاختصاصات التي تدخل في </w:t>
      </w:r>
      <w:r w:rsidRPr="00E93B0F">
        <w:rPr>
          <w:rFonts w:asciiTheme="majorBidi" w:hAnsiTheme="majorBidi" w:cs="Traditional Arabic" w:hint="cs"/>
          <w:color w:val="000000"/>
          <w:sz w:val="34"/>
          <w:szCs w:val="34"/>
          <w:rtl/>
        </w:rPr>
        <w:t xml:space="preserve">مهام </w:t>
      </w:r>
      <w:r w:rsidR="00756007" w:rsidRPr="00E93B0F">
        <w:rPr>
          <w:rFonts w:asciiTheme="majorBidi" w:hAnsiTheme="majorBidi" w:cs="Traditional Arabic" w:hint="cs"/>
          <w:color w:val="000000"/>
          <w:sz w:val="34"/>
          <w:szCs w:val="34"/>
          <w:rtl/>
        </w:rPr>
        <w:t>وظيفة</w:t>
      </w:r>
      <w:r w:rsidRPr="00E93B0F">
        <w:rPr>
          <w:rFonts w:asciiTheme="majorBidi" w:hAnsiTheme="majorBidi" w:cs="Traditional Arabic"/>
          <w:color w:val="000000"/>
          <w:sz w:val="34"/>
          <w:szCs w:val="34"/>
          <w:rtl/>
        </w:rPr>
        <w:t xml:space="preserve"> التي يشغلها " </w:t>
      </w:r>
      <w:r w:rsidR="00756007" w:rsidRPr="00E93B0F">
        <w:rPr>
          <w:rFonts w:asciiTheme="majorBidi" w:hAnsiTheme="majorBidi" w:cs="Traditional Arabic" w:hint="cs"/>
          <w:color w:val="000000"/>
          <w:sz w:val="34"/>
          <w:szCs w:val="34"/>
          <w:rtl/>
        </w:rPr>
        <w:t>(اللوزي</w:t>
      </w:r>
      <w:r w:rsidRPr="00E93B0F">
        <w:rPr>
          <w:rFonts w:asciiTheme="majorBidi" w:hAnsiTheme="majorBidi" w:cs="Traditional Arabic"/>
          <w:color w:val="000000"/>
          <w:sz w:val="34"/>
          <w:szCs w:val="34"/>
          <w:rtl/>
        </w:rPr>
        <w:t xml:space="preserve"> _ 2012 _ ص </w:t>
      </w:r>
      <w:r w:rsidR="00756007" w:rsidRPr="00E93B0F">
        <w:rPr>
          <w:rFonts w:asciiTheme="majorBidi" w:hAnsiTheme="majorBidi" w:cs="Traditional Arabic" w:hint="cs"/>
          <w:color w:val="000000"/>
          <w:sz w:val="34"/>
          <w:szCs w:val="34"/>
          <w:rtl/>
        </w:rPr>
        <w:t>144).</w:t>
      </w:r>
    </w:p>
    <w:p w:rsidR="00AB007D" w:rsidRPr="00E93B0F" w:rsidRDefault="00756007" w:rsidP="00E93B0F">
      <w:pPr>
        <w:spacing w:after="0" w:line="240" w:lineRule="auto"/>
        <w:jc w:val="both"/>
        <w:rPr>
          <w:rFonts w:asciiTheme="majorBidi" w:hAnsiTheme="majorBidi" w:cs="Traditional Arabic"/>
          <w:color w:val="000000"/>
          <w:sz w:val="34"/>
          <w:szCs w:val="34"/>
          <w:rtl/>
        </w:rPr>
      </w:pPr>
      <w:r w:rsidRPr="00E93B0F">
        <w:rPr>
          <w:rFonts w:asciiTheme="majorBidi" w:hAnsiTheme="majorBidi" w:cs="Traditional Arabic" w:hint="cs"/>
          <w:color w:val="000000"/>
          <w:sz w:val="34"/>
          <w:szCs w:val="34"/>
          <w:rtl/>
        </w:rPr>
        <w:t>ويعبر مفهوم</w:t>
      </w:r>
      <w:r w:rsidR="00AB007D" w:rsidRPr="00E93B0F">
        <w:rPr>
          <w:rFonts w:asciiTheme="majorBidi" w:hAnsiTheme="majorBidi" w:cs="Traditional Arabic"/>
          <w:color w:val="000000"/>
          <w:sz w:val="34"/>
          <w:szCs w:val="34"/>
          <w:rtl/>
        </w:rPr>
        <w:t xml:space="preserve"> السلطة عن الحق القانوني الذي يضفيه القانون أو المركز الوظيفي على شاغل الوظيفة بإصدار الأوامر </w:t>
      </w:r>
      <w:r w:rsidRPr="00E93B0F">
        <w:rPr>
          <w:rFonts w:asciiTheme="majorBidi" w:hAnsiTheme="majorBidi" w:cs="Traditional Arabic" w:hint="cs"/>
          <w:color w:val="000000"/>
          <w:sz w:val="34"/>
          <w:szCs w:val="34"/>
          <w:rtl/>
        </w:rPr>
        <w:t>للأخرين،</w:t>
      </w:r>
      <w:r w:rsidR="00AB007D" w:rsidRPr="00E93B0F">
        <w:rPr>
          <w:rFonts w:asciiTheme="majorBidi" w:hAnsiTheme="majorBidi" w:cs="Traditional Arabic"/>
          <w:color w:val="000000"/>
          <w:sz w:val="34"/>
          <w:szCs w:val="34"/>
          <w:rtl/>
        </w:rPr>
        <w:t xml:space="preserve"> وواجبهم في إطاعة وتنفيذ هذه الأوامر </w:t>
      </w:r>
      <w:r w:rsidRPr="00E93B0F">
        <w:rPr>
          <w:rFonts w:asciiTheme="majorBidi" w:hAnsiTheme="majorBidi" w:cs="Traditional Arabic" w:hint="cs"/>
          <w:color w:val="000000"/>
          <w:sz w:val="34"/>
          <w:szCs w:val="34"/>
          <w:rtl/>
        </w:rPr>
        <w:t>(</w:t>
      </w:r>
      <w:proofErr w:type="spellStart"/>
      <w:r w:rsidRPr="00E93B0F">
        <w:rPr>
          <w:rFonts w:asciiTheme="majorBidi" w:hAnsiTheme="majorBidi" w:cs="Traditional Arabic" w:hint="cs"/>
          <w:color w:val="000000"/>
          <w:sz w:val="34"/>
          <w:szCs w:val="34"/>
          <w:rtl/>
        </w:rPr>
        <w:t>القريوتي</w:t>
      </w:r>
      <w:proofErr w:type="spellEnd"/>
      <w:r w:rsidR="00AB007D" w:rsidRPr="00E93B0F">
        <w:rPr>
          <w:rFonts w:asciiTheme="majorBidi" w:hAnsiTheme="majorBidi" w:cs="Traditional Arabic"/>
          <w:color w:val="000000"/>
          <w:sz w:val="34"/>
          <w:szCs w:val="34"/>
          <w:rtl/>
        </w:rPr>
        <w:t xml:space="preserve"> – 2009 – ص </w:t>
      </w:r>
      <w:r w:rsidRPr="00E93B0F">
        <w:rPr>
          <w:rFonts w:asciiTheme="majorBidi" w:hAnsiTheme="majorBidi" w:cs="Traditional Arabic" w:hint="cs"/>
          <w:color w:val="000000"/>
          <w:sz w:val="34"/>
          <w:szCs w:val="34"/>
          <w:rtl/>
        </w:rPr>
        <w:t>237).</w:t>
      </w:r>
    </w:p>
    <w:p w:rsidR="001E502D" w:rsidRPr="00E93B0F" w:rsidRDefault="00AB007D" w:rsidP="00E93B0F">
      <w:pPr>
        <w:spacing w:after="0" w:line="240" w:lineRule="auto"/>
        <w:jc w:val="both"/>
        <w:rPr>
          <w:rFonts w:asciiTheme="majorBidi" w:hAnsiTheme="majorBidi" w:cs="Traditional Arabic"/>
          <w:color w:val="000000"/>
          <w:sz w:val="34"/>
          <w:szCs w:val="34"/>
        </w:rPr>
      </w:pPr>
      <w:r w:rsidRPr="00E93B0F">
        <w:rPr>
          <w:rFonts w:asciiTheme="majorBidi" w:hAnsiTheme="majorBidi" w:cs="Traditional Arabic"/>
          <w:color w:val="000000"/>
          <w:sz w:val="34"/>
          <w:szCs w:val="34"/>
          <w:rtl/>
        </w:rPr>
        <w:t xml:space="preserve">وتعد السلطة عاملاً هاماً في عملية </w:t>
      </w:r>
      <w:r w:rsidR="00756007" w:rsidRPr="00E93B0F">
        <w:rPr>
          <w:rFonts w:asciiTheme="majorBidi" w:hAnsiTheme="majorBidi" w:cs="Traditional Arabic" w:hint="cs"/>
          <w:color w:val="000000"/>
          <w:sz w:val="34"/>
          <w:szCs w:val="34"/>
          <w:rtl/>
        </w:rPr>
        <w:t>التنظيم،</w:t>
      </w:r>
      <w:r w:rsidRPr="00E93B0F">
        <w:rPr>
          <w:rFonts w:asciiTheme="majorBidi" w:hAnsiTheme="majorBidi" w:cs="Traditional Arabic"/>
          <w:color w:val="000000"/>
          <w:sz w:val="34"/>
          <w:szCs w:val="34"/>
          <w:rtl/>
        </w:rPr>
        <w:t xml:space="preserve"> ووجود السلطة أمراً ضرورياً حتى يتمكن العامل من اداء مهامه </w:t>
      </w:r>
      <w:r w:rsidR="00756007" w:rsidRPr="00E93B0F">
        <w:rPr>
          <w:rFonts w:asciiTheme="majorBidi" w:hAnsiTheme="majorBidi" w:cs="Traditional Arabic" w:hint="cs"/>
          <w:color w:val="000000"/>
          <w:sz w:val="34"/>
          <w:szCs w:val="34"/>
          <w:rtl/>
        </w:rPr>
        <w:t>وواجباته،</w:t>
      </w:r>
      <w:r w:rsidRPr="00E93B0F">
        <w:rPr>
          <w:rFonts w:asciiTheme="majorBidi" w:hAnsiTheme="majorBidi" w:cs="Traditional Arabic"/>
          <w:color w:val="000000"/>
          <w:sz w:val="34"/>
          <w:szCs w:val="34"/>
          <w:rtl/>
        </w:rPr>
        <w:t xml:space="preserve"> فالسلطة هي حق اتخاذ </w:t>
      </w:r>
      <w:r w:rsidR="00756007" w:rsidRPr="00E93B0F">
        <w:rPr>
          <w:rFonts w:asciiTheme="majorBidi" w:hAnsiTheme="majorBidi" w:cs="Traditional Arabic" w:hint="cs"/>
          <w:color w:val="000000"/>
          <w:sz w:val="34"/>
          <w:szCs w:val="34"/>
          <w:rtl/>
        </w:rPr>
        <w:t>القرار،</w:t>
      </w:r>
      <w:r w:rsidRPr="00E93B0F">
        <w:rPr>
          <w:rFonts w:asciiTheme="majorBidi" w:hAnsiTheme="majorBidi" w:cs="Traditional Arabic"/>
          <w:color w:val="000000"/>
          <w:sz w:val="34"/>
          <w:szCs w:val="34"/>
          <w:rtl/>
        </w:rPr>
        <w:t xml:space="preserve"> والحق في توجيه أعمال </w:t>
      </w:r>
      <w:r w:rsidR="00756007" w:rsidRPr="00E93B0F">
        <w:rPr>
          <w:rFonts w:asciiTheme="majorBidi" w:hAnsiTheme="majorBidi" w:cs="Traditional Arabic" w:hint="cs"/>
          <w:color w:val="000000"/>
          <w:sz w:val="34"/>
          <w:szCs w:val="34"/>
          <w:rtl/>
        </w:rPr>
        <w:t>الاخرين،</w:t>
      </w:r>
      <w:r w:rsidRPr="00E93B0F">
        <w:rPr>
          <w:rFonts w:asciiTheme="majorBidi" w:hAnsiTheme="majorBidi" w:cs="Traditional Arabic"/>
          <w:color w:val="000000"/>
          <w:sz w:val="34"/>
          <w:szCs w:val="34"/>
          <w:rtl/>
        </w:rPr>
        <w:t xml:space="preserve"> والحق في إصدار الأوامر والسلطة تكون أكبر في المستويات الإدارية العليا ومحدودة في المستويات الإدارية الدنيا </w:t>
      </w:r>
      <w:r w:rsidR="009711AD" w:rsidRPr="00E93B0F">
        <w:rPr>
          <w:rFonts w:asciiTheme="majorBidi" w:hAnsiTheme="majorBidi" w:cs="Traditional Arabic" w:hint="cs"/>
          <w:color w:val="000000"/>
          <w:sz w:val="34"/>
          <w:szCs w:val="34"/>
          <w:rtl/>
        </w:rPr>
        <w:t>(العتيبي</w:t>
      </w:r>
      <w:r w:rsidRPr="00E93B0F">
        <w:rPr>
          <w:rFonts w:asciiTheme="majorBidi" w:hAnsiTheme="majorBidi" w:cs="Traditional Arabic"/>
          <w:color w:val="000000"/>
          <w:sz w:val="34"/>
          <w:szCs w:val="34"/>
          <w:rtl/>
        </w:rPr>
        <w:t xml:space="preserve"> وآخرون – 2007 – ص </w:t>
      </w:r>
      <w:r w:rsidR="00262925" w:rsidRPr="00E93B0F">
        <w:rPr>
          <w:rFonts w:asciiTheme="majorBidi" w:hAnsiTheme="majorBidi" w:cs="Traditional Arabic" w:hint="cs"/>
          <w:color w:val="000000"/>
          <w:sz w:val="34"/>
          <w:szCs w:val="34"/>
          <w:rtl/>
        </w:rPr>
        <w:t>217</w:t>
      </w:r>
      <w:r w:rsidR="005E510B" w:rsidRPr="00E93B0F">
        <w:rPr>
          <w:rFonts w:asciiTheme="majorBidi" w:hAnsiTheme="majorBidi" w:cs="Traditional Arabic" w:hint="cs"/>
          <w:color w:val="000000"/>
          <w:sz w:val="34"/>
          <w:szCs w:val="34"/>
          <w:rtl/>
        </w:rPr>
        <w:t>).</w:t>
      </w:r>
    </w:p>
    <w:p w:rsidR="005B0D1E" w:rsidRPr="00E93B0F" w:rsidRDefault="009A654D" w:rsidP="00E93B0F">
      <w:pPr>
        <w:spacing w:after="0" w:line="240" w:lineRule="auto"/>
        <w:jc w:val="both"/>
        <w:rPr>
          <w:rFonts w:asciiTheme="majorBidi" w:hAnsiTheme="majorBidi" w:cs="Traditional Arabic"/>
          <w:color w:val="000000"/>
          <w:sz w:val="34"/>
          <w:szCs w:val="34"/>
          <w:rtl/>
        </w:rPr>
      </w:pPr>
      <w:r w:rsidRPr="00E93B0F">
        <w:rPr>
          <w:rFonts w:cs="Traditional Arabic"/>
          <w:noProof/>
          <w:sz w:val="34"/>
          <w:szCs w:val="34"/>
        </w:rPr>
        <w:lastRenderedPageBreak/>
        <w:drawing>
          <wp:anchor distT="0" distB="0" distL="114300" distR="114300" simplePos="0" relativeHeight="251661824" behindDoc="0" locked="0" layoutInCell="1" allowOverlap="1" wp14:anchorId="1E9F0832">
            <wp:simplePos x="0" y="0"/>
            <wp:positionH relativeFrom="column">
              <wp:posOffset>-247650</wp:posOffset>
            </wp:positionH>
            <wp:positionV relativeFrom="page">
              <wp:posOffset>815340</wp:posOffset>
            </wp:positionV>
            <wp:extent cx="5981700" cy="3804920"/>
            <wp:effectExtent l="0" t="0" r="0" b="508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99000"/>
                              </a14:imgEffect>
                            </a14:imgLayer>
                          </a14:imgProps>
                        </a:ext>
                      </a:extLst>
                    </a:blip>
                    <a:stretch>
                      <a:fillRect/>
                    </a:stretch>
                  </pic:blipFill>
                  <pic:spPr>
                    <a:xfrm>
                      <a:off x="0" y="0"/>
                      <a:ext cx="5981700" cy="3804920"/>
                    </a:xfrm>
                    <a:prstGeom prst="rect">
                      <a:avLst/>
                    </a:prstGeom>
                  </pic:spPr>
                </pic:pic>
              </a:graphicData>
            </a:graphic>
            <wp14:sizeRelH relativeFrom="page">
              <wp14:pctWidth>0</wp14:pctWidth>
            </wp14:sizeRelH>
            <wp14:sizeRelV relativeFrom="page">
              <wp14:pctHeight>0</wp14:pctHeight>
            </wp14:sizeRelV>
          </wp:anchor>
        </w:drawing>
      </w:r>
    </w:p>
    <w:p w:rsidR="00E93E09" w:rsidRPr="00417A9E" w:rsidRDefault="00262925" w:rsidP="00E93B0F">
      <w:pPr>
        <w:pStyle w:val="a4"/>
        <w:bidi/>
        <w:spacing w:before="0" w:beforeAutospacing="0" w:after="0" w:afterAutospacing="0"/>
        <w:jc w:val="both"/>
        <w:rPr>
          <w:rFonts w:cs="Traditional Arabic"/>
          <w:b/>
          <w:bCs/>
          <w:sz w:val="34"/>
          <w:szCs w:val="34"/>
          <w:rtl/>
        </w:rPr>
      </w:pPr>
      <w:r w:rsidRPr="00417A9E">
        <w:rPr>
          <w:rFonts w:cs="Traditional Arabic" w:hint="cs"/>
          <w:b/>
          <w:bCs/>
          <w:sz w:val="34"/>
          <w:szCs w:val="34"/>
          <w:rtl/>
        </w:rPr>
        <w:t xml:space="preserve">الشكل </w:t>
      </w:r>
      <w:r w:rsidRPr="00417A9E">
        <w:rPr>
          <w:rFonts w:cs="Traditional Arabic"/>
          <w:b/>
          <w:bCs/>
          <w:sz w:val="34"/>
          <w:szCs w:val="34"/>
          <w:rtl/>
        </w:rPr>
        <w:t>(</w:t>
      </w:r>
      <w:r w:rsidR="009711AD" w:rsidRPr="00417A9E">
        <w:rPr>
          <w:rFonts w:cs="Traditional Arabic" w:hint="cs"/>
          <w:b/>
          <w:bCs/>
          <w:sz w:val="34"/>
          <w:szCs w:val="34"/>
          <w:rtl/>
        </w:rPr>
        <w:t xml:space="preserve">1) تم عمله من قبل </w:t>
      </w:r>
      <w:r w:rsidRPr="00417A9E">
        <w:rPr>
          <w:rFonts w:cs="Traditional Arabic" w:hint="cs"/>
          <w:b/>
          <w:bCs/>
          <w:sz w:val="34"/>
          <w:szCs w:val="34"/>
          <w:rtl/>
        </w:rPr>
        <w:t>الباحث</w:t>
      </w:r>
      <w:r w:rsidR="009711AD" w:rsidRPr="00417A9E">
        <w:rPr>
          <w:rFonts w:cs="Traditional Arabic" w:hint="cs"/>
          <w:b/>
          <w:bCs/>
          <w:sz w:val="34"/>
          <w:szCs w:val="34"/>
          <w:rtl/>
        </w:rPr>
        <w:t xml:space="preserve">ة، مصادر السلطة، المصدر (حرب-2011) </w:t>
      </w:r>
    </w:p>
    <w:p w:rsidR="001E502D" w:rsidRPr="00417A9E" w:rsidRDefault="00BA26A6" w:rsidP="00417A9E">
      <w:pPr>
        <w:pStyle w:val="a4"/>
        <w:bidi/>
        <w:spacing w:before="0" w:beforeAutospacing="0" w:after="0" w:afterAutospacing="0"/>
        <w:jc w:val="center"/>
        <w:rPr>
          <w:rFonts w:cs="Traditional Arabic"/>
          <w:b/>
          <w:bCs/>
          <w:sz w:val="34"/>
          <w:szCs w:val="34"/>
          <w:rtl/>
        </w:rPr>
      </w:pPr>
      <w:r w:rsidRPr="00417A9E">
        <w:rPr>
          <w:rFonts w:cs="Traditional Arabic"/>
          <w:b/>
          <w:bCs/>
          <w:noProof/>
          <w:sz w:val="34"/>
          <w:szCs w:val="34"/>
          <w:rtl/>
        </w:rPr>
        <w:drawing>
          <wp:anchor distT="0" distB="0" distL="114300" distR="114300" simplePos="0" relativeHeight="251662848" behindDoc="0" locked="0" layoutInCell="1" allowOverlap="1" wp14:anchorId="3DF7EE21">
            <wp:simplePos x="0" y="0"/>
            <wp:positionH relativeFrom="column">
              <wp:posOffset>198120</wp:posOffset>
            </wp:positionH>
            <wp:positionV relativeFrom="paragraph">
              <wp:posOffset>302895</wp:posOffset>
            </wp:positionV>
            <wp:extent cx="5105400" cy="2575560"/>
            <wp:effectExtent l="0" t="0" r="0" b="15240"/>
            <wp:wrapSquare wrapText="bothSides"/>
            <wp:docPr id="8" name="رسم تخطيطي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00262925" w:rsidRPr="00417A9E">
        <w:rPr>
          <w:rFonts w:cs="Traditional Arabic" w:hint="cs"/>
          <w:b/>
          <w:bCs/>
          <w:sz w:val="34"/>
          <w:szCs w:val="34"/>
          <w:rtl/>
        </w:rPr>
        <w:t>الشكل (2) تم عمله من قبل الباحثة، أنواع السلطة، المصدر (حرب-2011)</w:t>
      </w:r>
    </w:p>
    <w:p w:rsidR="00E93E09" w:rsidRPr="00E93B0F" w:rsidRDefault="00262925" w:rsidP="00E93B0F">
      <w:pPr>
        <w:pStyle w:val="a4"/>
        <w:bidi/>
        <w:spacing w:before="0" w:beforeAutospacing="0" w:after="0" w:afterAutospacing="0"/>
        <w:jc w:val="both"/>
        <w:rPr>
          <w:rFonts w:cs="Traditional Arabic"/>
          <w:sz w:val="34"/>
          <w:szCs w:val="34"/>
          <w:rtl/>
        </w:rPr>
      </w:pPr>
      <w:r w:rsidRPr="00E93B0F">
        <w:rPr>
          <w:rFonts w:cs="Traditional Arabic" w:hint="cs"/>
          <w:sz w:val="34"/>
          <w:szCs w:val="34"/>
          <w:rtl/>
        </w:rPr>
        <w:lastRenderedPageBreak/>
        <w:t xml:space="preserve"> </w:t>
      </w:r>
    </w:p>
    <w:p w:rsidR="008D250E" w:rsidRPr="00E93B0F" w:rsidRDefault="007A3AF9" w:rsidP="00417A9E">
      <w:pPr>
        <w:pStyle w:val="2"/>
        <w:rPr>
          <w:rtl/>
        </w:rPr>
      </w:pPr>
      <w:bookmarkStart w:id="11" w:name="_Toc501962644"/>
      <w:r w:rsidRPr="00E93B0F">
        <w:rPr>
          <w:rtl/>
        </w:rPr>
        <w:t>مزايا التفويض:</w:t>
      </w:r>
      <w:bookmarkEnd w:id="11"/>
    </w:p>
    <w:p w:rsidR="00E93E09" w:rsidRPr="00E93B0F" w:rsidRDefault="00E93E09" w:rsidP="00E93B0F">
      <w:pPr>
        <w:spacing w:after="0" w:line="240" w:lineRule="auto"/>
        <w:jc w:val="both"/>
        <w:rPr>
          <w:rFonts w:asciiTheme="majorBidi" w:hAnsiTheme="majorBidi" w:cs="Traditional Arabic"/>
          <w:sz w:val="34"/>
          <w:szCs w:val="34"/>
          <w:rtl/>
        </w:rPr>
      </w:pPr>
      <w:r w:rsidRPr="00E93B0F">
        <w:rPr>
          <w:rFonts w:ascii="Times New Roman" w:hAnsi="Times New Roman" w:cs="Traditional Arabic"/>
          <w:sz w:val="34"/>
          <w:szCs w:val="34"/>
          <w:rtl/>
        </w:rPr>
        <w:t xml:space="preserve">للتفويض – كعملية إدارية – آثار إيجابية على الأداء الوظيفي </w:t>
      </w:r>
      <w:r w:rsidR="008E71BD" w:rsidRPr="00E93B0F">
        <w:rPr>
          <w:rFonts w:ascii="Times New Roman" w:hAnsi="Times New Roman" w:cs="Traditional Arabic" w:hint="cs"/>
          <w:sz w:val="34"/>
          <w:szCs w:val="34"/>
          <w:rtl/>
        </w:rPr>
        <w:t>والإنجاز،</w:t>
      </w:r>
      <w:r w:rsidRPr="00E93B0F">
        <w:rPr>
          <w:rFonts w:ascii="Times New Roman" w:hAnsi="Times New Roman" w:cs="Traditional Arabic"/>
          <w:sz w:val="34"/>
          <w:szCs w:val="34"/>
          <w:rtl/>
        </w:rPr>
        <w:t xml:space="preserve"> وتتمثل هذه الاثار كما ذكرها </w:t>
      </w:r>
      <w:r w:rsidR="008E71BD" w:rsidRPr="00E93B0F">
        <w:rPr>
          <w:rFonts w:ascii="Times New Roman" w:hAnsi="Times New Roman" w:cs="Traditional Arabic" w:hint="cs"/>
          <w:sz w:val="34"/>
          <w:szCs w:val="34"/>
          <w:rtl/>
        </w:rPr>
        <w:t>(اللوزي</w:t>
      </w:r>
      <w:r w:rsidRPr="00E93B0F">
        <w:rPr>
          <w:rFonts w:ascii="Times New Roman" w:hAnsi="Times New Roman" w:cs="Traditional Arabic"/>
          <w:sz w:val="34"/>
          <w:szCs w:val="34"/>
          <w:rtl/>
        </w:rPr>
        <w:t xml:space="preserve"> – 2012 – ص 147/ </w:t>
      </w:r>
      <w:r w:rsidR="008D250E" w:rsidRPr="00E93B0F">
        <w:rPr>
          <w:rFonts w:ascii="Times New Roman" w:hAnsi="Times New Roman" w:cs="Traditional Arabic" w:hint="cs"/>
          <w:sz w:val="34"/>
          <w:szCs w:val="34"/>
          <w:rtl/>
        </w:rPr>
        <w:t>148)</w:t>
      </w:r>
      <w:r w:rsidRPr="00E93B0F">
        <w:rPr>
          <w:rFonts w:ascii="Times New Roman" w:hAnsi="Times New Roman" w:cs="Traditional Arabic"/>
          <w:sz w:val="34"/>
          <w:szCs w:val="34"/>
          <w:rtl/>
        </w:rPr>
        <w:t xml:space="preserve"> </w:t>
      </w:r>
      <w:r w:rsidR="008D250E" w:rsidRPr="00E93B0F">
        <w:rPr>
          <w:rFonts w:ascii="Times New Roman" w:hAnsi="Times New Roman" w:cs="Traditional Arabic" w:hint="cs"/>
          <w:sz w:val="34"/>
          <w:szCs w:val="34"/>
          <w:rtl/>
        </w:rPr>
        <w:t>في:</w:t>
      </w:r>
    </w:p>
    <w:p w:rsidR="007A3AF9" w:rsidRPr="00E93B0F" w:rsidRDefault="007A3AF9" w:rsidP="00E93B0F">
      <w:pPr>
        <w:pStyle w:val="a5"/>
        <w:numPr>
          <w:ilvl w:val="0"/>
          <w:numId w:val="10"/>
        </w:numPr>
        <w:spacing w:after="0" w:line="240" w:lineRule="auto"/>
        <w:ind w:left="0" w:firstLine="0"/>
        <w:jc w:val="both"/>
        <w:rPr>
          <w:rFonts w:asciiTheme="majorBidi" w:hAnsiTheme="majorBidi" w:cs="Traditional Arabic"/>
          <w:sz w:val="34"/>
          <w:szCs w:val="34"/>
          <w:rtl/>
        </w:rPr>
      </w:pPr>
      <w:bookmarkStart w:id="12" w:name="_Hlk500365360"/>
      <w:r w:rsidRPr="00E93B0F">
        <w:rPr>
          <w:rFonts w:asciiTheme="majorBidi" w:hAnsiTheme="majorBidi" w:cs="Traditional Arabic"/>
          <w:sz w:val="34"/>
          <w:szCs w:val="34"/>
          <w:rtl/>
        </w:rPr>
        <w:t>إعطاء الفرصة الكاملة للرئيس الأعلى للقيام بمهامه الأساسية</w:t>
      </w:r>
      <w:bookmarkEnd w:id="12"/>
      <w:r w:rsidRPr="00E93B0F">
        <w:rPr>
          <w:rFonts w:asciiTheme="majorBidi" w:hAnsiTheme="majorBidi" w:cs="Traditional Arabic"/>
          <w:sz w:val="34"/>
          <w:szCs w:val="34"/>
          <w:rtl/>
        </w:rPr>
        <w:t>:</w:t>
      </w:r>
    </w:p>
    <w:p w:rsidR="007A3AF9" w:rsidRPr="00E93B0F" w:rsidRDefault="00E93E0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إن تفويض الرئيس الأعلى لجزء من الصلاحيات والسلطات الممنوحة له إلى المرؤوسين الأكفاء يساعده على مراقبة كل ما يدور في التنظيم من أنشطة وعمليات ومراقبة بشكل يمكن الرئيس من رصد جميع العمليات </w:t>
      </w:r>
      <w:r w:rsidR="008D250E" w:rsidRPr="00E93B0F">
        <w:rPr>
          <w:rFonts w:asciiTheme="majorBidi" w:hAnsiTheme="majorBidi" w:cs="Traditional Arabic"/>
          <w:sz w:val="34"/>
          <w:szCs w:val="34"/>
          <w:rtl/>
        </w:rPr>
        <w:t>التنظيمية،</w:t>
      </w:r>
      <w:r w:rsidRPr="00E93B0F">
        <w:rPr>
          <w:rFonts w:asciiTheme="majorBidi" w:hAnsiTheme="majorBidi" w:cs="Traditional Arabic"/>
          <w:sz w:val="34"/>
          <w:szCs w:val="34"/>
          <w:rtl/>
        </w:rPr>
        <w:t xml:space="preserve"> أضف إلى ذلك ما يتوافر له من وقت وجهد يستطيع بذلهما في دراسة العمليات الأساسية </w:t>
      </w:r>
      <w:r w:rsidR="008D250E" w:rsidRPr="00E93B0F">
        <w:rPr>
          <w:rFonts w:asciiTheme="majorBidi" w:hAnsiTheme="majorBidi" w:cs="Traditional Arabic"/>
          <w:sz w:val="34"/>
          <w:szCs w:val="34"/>
          <w:rtl/>
        </w:rPr>
        <w:t>للتنظيم،</w:t>
      </w:r>
      <w:r w:rsidRPr="00E93B0F">
        <w:rPr>
          <w:rFonts w:asciiTheme="majorBidi" w:hAnsiTheme="majorBidi" w:cs="Traditional Arabic"/>
          <w:sz w:val="34"/>
          <w:szCs w:val="34"/>
          <w:rtl/>
        </w:rPr>
        <w:t xml:space="preserve"> والمتعلقة بالتطوير والتنمية والإشراف والتوجيه والتنسيق والتخطيط ورسم </w:t>
      </w:r>
      <w:r w:rsidR="008D250E" w:rsidRPr="00E93B0F">
        <w:rPr>
          <w:rFonts w:asciiTheme="majorBidi" w:hAnsiTheme="majorBidi" w:cs="Traditional Arabic"/>
          <w:sz w:val="34"/>
          <w:szCs w:val="34"/>
          <w:rtl/>
        </w:rPr>
        <w:t>السياسات،</w:t>
      </w:r>
      <w:r w:rsidRPr="00E93B0F">
        <w:rPr>
          <w:rFonts w:asciiTheme="majorBidi" w:hAnsiTheme="majorBidi" w:cs="Traditional Arabic"/>
          <w:sz w:val="34"/>
          <w:szCs w:val="34"/>
          <w:rtl/>
        </w:rPr>
        <w:t xml:space="preserve"> ومتابعة تنفيذ أهداف التنظيم </w:t>
      </w:r>
      <w:r w:rsidR="008D250E" w:rsidRPr="00E93B0F">
        <w:rPr>
          <w:rFonts w:asciiTheme="majorBidi" w:hAnsiTheme="majorBidi" w:cs="Traditional Arabic"/>
          <w:sz w:val="34"/>
          <w:szCs w:val="34"/>
          <w:rtl/>
        </w:rPr>
        <w:t>الإداري.</w:t>
      </w:r>
      <w:r w:rsidRPr="00E93B0F">
        <w:rPr>
          <w:rFonts w:asciiTheme="majorBidi" w:hAnsiTheme="majorBidi" w:cs="Traditional Arabic"/>
          <w:sz w:val="34"/>
          <w:szCs w:val="34"/>
          <w:rtl/>
        </w:rPr>
        <w:t xml:space="preserve"> </w:t>
      </w:r>
    </w:p>
    <w:p w:rsidR="00E93E09" w:rsidRPr="00E93B0F" w:rsidRDefault="007A3AF9" w:rsidP="00E93B0F">
      <w:pPr>
        <w:pStyle w:val="a5"/>
        <w:numPr>
          <w:ilvl w:val="0"/>
          <w:numId w:val="10"/>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إتاحة الفرصة للإبداع والابتكار: </w:t>
      </w:r>
    </w:p>
    <w:p w:rsidR="00E93E09" w:rsidRPr="00E93B0F" w:rsidRDefault="00E93E0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 فعند تفويض القيام بواجبات معينة إلى بعض الأشخاص فإنهم سينجزونها بصورة أفضل عما هو متبع في الطرق </w:t>
      </w:r>
      <w:r w:rsidR="008D250E" w:rsidRPr="00E93B0F">
        <w:rPr>
          <w:rFonts w:asciiTheme="majorBidi" w:hAnsiTheme="majorBidi" w:cs="Traditional Arabic"/>
          <w:sz w:val="34"/>
          <w:szCs w:val="34"/>
          <w:rtl/>
        </w:rPr>
        <w:t>العادية، ويكون للتفويض كعملة إدارية ل</w:t>
      </w:r>
      <w:r w:rsidRPr="00E93B0F">
        <w:rPr>
          <w:rFonts w:asciiTheme="majorBidi" w:hAnsiTheme="majorBidi" w:cs="Traditional Arabic"/>
          <w:sz w:val="34"/>
          <w:szCs w:val="34"/>
          <w:rtl/>
        </w:rPr>
        <w:t xml:space="preserve">لقدرة على اكتشاف هذه القدرات وتنميتها </w:t>
      </w:r>
      <w:r w:rsidR="00392978" w:rsidRPr="00E93B0F">
        <w:rPr>
          <w:rFonts w:asciiTheme="majorBidi" w:hAnsiTheme="majorBidi" w:cs="Traditional Arabic"/>
          <w:sz w:val="34"/>
          <w:szCs w:val="34"/>
          <w:rtl/>
        </w:rPr>
        <w:t>وتطويرها.</w:t>
      </w:r>
    </w:p>
    <w:p w:rsidR="008D250E" w:rsidRPr="00E93B0F" w:rsidRDefault="007A3AF9" w:rsidP="00E93B0F">
      <w:pPr>
        <w:pStyle w:val="a5"/>
        <w:numPr>
          <w:ilvl w:val="0"/>
          <w:numId w:val="10"/>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تخفيض التكاليف:</w:t>
      </w:r>
    </w:p>
    <w:p w:rsidR="00E93E09" w:rsidRPr="00E93B0F" w:rsidRDefault="00E93E0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تساهم عملية التفويض في اتخاذ القرارات في تخفيف التكاليف المادية </w:t>
      </w:r>
      <w:r w:rsidR="00392978" w:rsidRPr="00E93B0F">
        <w:rPr>
          <w:rFonts w:asciiTheme="majorBidi" w:hAnsiTheme="majorBidi" w:cs="Traditional Arabic"/>
          <w:sz w:val="34"/>
          <w:szCs w:val="34"/>
          <w:rtl/>
        </w:rPr>
        <w:t>والمعنوية،</w:t>
      </w:r>
      <w:r w:rsidRPr="00E93B0F">
        <w:rPr>
          <w:rFonts w:asciiTheme="majorBidi" w:hAnsiTheme="majorBidi" w:cs="Traditional Arabic"/>
          <w:sz w:val="34"/>
          <w:szCs w:val="34"/>
          <w:rtl/>
        </w:rPr>
        <w:t xml:space="preserve"> وتساعد على الاسراع في </w:t>
      </w:r>
      <w:r w:rsidR="007A3AF9" w:rsidRPr="00E93B0F">
        <w:rPr>
          <w:rFonts w:asciiTheme="majorBidi" w:hAnsiTheme="majorBidi" w:cs="Traditional Arabic"/>
          <w:sz w:val="34"/>
          <w:szCs w:val="34"/>
          <w:rtl/>
        </w:rPr>
        <w:t>الإنجاز،</w:t>
      </w:r>
      <w:r w:rsidRPr="00E93B0F">
        <w:rPr>
          <w:rFonts w:asciiTheme="majorBidi" w:hAnsiTheme="majorBidi" w:cs="Traditional Arabic"/>
          <w:sz w:val="34"/>
          <w:szCs w:val="34"/>
          <w:rtl/>
        </w:rPr>
        <w:t xml:space="preserve"> وتقلل الكثير من الاجراءات الروتينية وبالتالي فقي خفض قيمة المواد المستهلكة والتقليل من الاستهلاك في الآلات وكذلك الأفراد </w:t>
      </w:r>
      <w:r w:rsidR="007A3AF9" w:rsidRPr="00E93B0F">
        <w:rPr>
          <w:rFonts w:asciiTheme="majorBidi" w:hAnsiTheme="majorBidi" w:cs="Traditional Arabic" w:hint="cs"/>
          <w:sz w:val="34"/>
          <w:szCs w:val="34"/>
          <w:rtl/>
        </w:rPr>
        <w:t>والأجور.</w:t>
      </w:r>
    </w:p>
    <w:p w:rsidR="008D250E" w:rsidRPr="00E93B0F" w:rsidRDefault="007A3AF9" w:rsidP="00E93B0F">
      <w:pPr>
        <w:pStyle w:val="a5"/>
        <w:numPr>
          <w:ilvl w:val="0"/>
          <w:numId w:val="10"/>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تنمية المرؤوسين وإعدادهم لتحمل المسؤولية:</w:t>
      </w:r>
    </w:p>
    <w:p w:rsidR="00E93E09" w:rsidRPr="00E93B0F" w:rsidRDefault="00E93E0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 إن التفويض هو مشاركة المرؤوسين في اتخاذ ورسم السياسات اللازمة لاستمرارية نشاط </w:t>
      </w:r>
      <w:r w:rsidR="00392978" w:rsidRPr="00E93B0F">
        <w:rPr>
          <w:rFonts w:asciiTheme="majorBidi" w:hAnsiTheme="majorBidi" w:cs="Traditional Arabic"/>
          <w:sz w:val="34"/>
          <w:szCs w:val="34"/>
          <w:rtl/>
        </w:rPr>
        <w:t>التنظيم،</w:t>
      </w:r>
      <w:r w:rsidRPr="00E93B0F">
        <w:rPr>
          <w:rFonts w:asciiTheme="majorBidi" w:hAnsiTheme="majorBidi" w:cs="Traditional Arabic"/>
          <w:sz w:val="34"/>
          <w:szCs w:val="34"/>
          <w:rtl/>
        </w:rPr>
        <w:t xml:space="preserve"> ويعني ذلك اعدادهم لتحمل مسؤولة ما هم مقدمون على القيام </w:t>
      </w:r>
      <w:r w:rsidR="00B50216" w:rsidRPr="00E93B0F">
        <w:rPr>
          <w:rFonts w:asciiTheme="majorBidi" w:hAnsiTheme="majorBidi" w:cs="Traditional Arabic" w:hint="cs"/>
          <w:sz w:val="34"/>
          <w:szCs w:val="34"/>
          <w:rtl/>
        </w:rPr>
        <w:t>به،</w:t>
      </w:r>
      <w:r w:rsidRPr="00E93B0F">
        <w:rPr>
          <w:rFonts w:asciiTheme="majorBidi" w:hAnsiTheme="majorBidi" w:cs="Traditional Arabic"/>
          <w:sz w:val="34"/>
          <w:szCs w:val="34"/>
          <w:rtl/>
        </w:rPr>
        <w:t xml:space="preserve"> بالإضافة إلى شعورهم بالرضا </w:t>
      </w:r>
      <w:r w:rsidR="00B50216" w:rsidRPr="00E93B0F">
        <w:rPr>
          <w:rFonts w:asciiTheme="majorBidi" w:hAnsiTheme="majorBidi" w:cs="Traditional Arabic" w:hint="cs"/>
          <w:sz w:val="34"/>
          <w:szCs w:val="34"/>
          <w:rtl/>
        </w:rPr>
        <w:t>والحماس،</w:t>
      </w:r>
      <w:r w:rsidRPr="00E93B0F">
        <w:rPr>
          <w:rFonts w:asciiTheme="majorBidi" w:hAnsiTheme="majorBidi" w:cs="Traditional Arabic"/>
          <w:sz w:val="34"/>
          <w:szCs w:val="34"/>
          <w:rtl/>
        </w:rPr>
        <w:t xml:space="preserve"> ومن ثم الولاء والانتماء </w:t>
      </w:r>
      <w:r w:rsidR="00B50216" w:rsidRPr="00E93B0F">
        <w:rPr>
          <w:rFonts w:asciiTheme="majorBidi" w:hAnsiTheme="majorBidi" w:cs="Traditional Arabic" w:hint="cs"/>
          <w:sz w:val="34"/>
          <w:szCs w:val="34"/>
          <w:rtl/>
        </w:rPr>
        <w:t>للتنظيم.</w:t>
      </w:r>
      <w:r w:rsidRPr="00E93B0F">
        <w:rPr>
          <w:rFonts w:asciiTheme="majorBidi" w:hAnsiTheme="majorBidi" w:cs="Traditional Arabic"/>
          <w:sz w:val="34"/>
          <w:szCs w:val="34"/>
          <w:rtl/>
        </w:rPr>
        <w:t xml:space="preserve"> </w:t>
      </w:r>
    </w:p>
    <w:p w:rsidR="00E93E09" w:rsidRPr="00E93B0F" w:rsidRDefault="007A3AF9" w:rsidP="00E93B0F">
      <w:pPr>
        <w:pStyle w:val="a5"/>
        <w:numPr>
          <w:ilvl w:val="0"/>
          <w:numId w:val="10"/>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تقوية العلاقات الإنسانية بين أعضاء التنظيم الإداري:</w:t>
      </w:r>
    </w:p>
    <w:p w:rsidR="00E93E09" w:rsidRPr="00E93B0F" w:rsidRDefault="00E93E0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lastRenderedPageBreak/>
        <w:t xml:space="preserve"> إن التفويض يعني قدرة المرؤوسين على تحمل المسؤولية والقيام بالواجبات </w:t>
      </w:r>
      <w:r w:rsidR="003C7498" w:rsidRPr="00E93B0F">
        <w:rPr>
          <w:rFonts w:asciiTheme="majorBidi" w:hAnsiTheme="majorBidi" w:cs="Traditional Arabic"/>
          <w:sz w:val="34"/>
          <w:szCs w:val="34"/>
          <w:rtl/>
        </w:rPr>
        <w:t>المطلوبة،</w:t>
      </w:r>
      <w:r w:rsidRPr="00E93B0F">
        <w:rPr>
          <w:rFonts w:asciiTheme="majorBidi" w:hAnsiTheme="majorBidi" w:cs="Traditional Arabic"/>
          <w:sz w:val="34"/>
          <w:szCs w:val="34"/>
          <w:rtl/>
        </w:rPr>
        <w:t xml:space="preserve"> وهو بهذا المعنى تعبير عن حاجة يسعى الافراد إلى اشباعها عن طريق اعتراف الاخرين بقدراتهم وقبولهم </w:t>
      </w:r>
      <w:r w:rsidR="00392978" w:rsidRPr="00E93B0F">
        <w:rPr>
          <w:rFonts w:asciiTheme="majorBidi" w:hAnsiTheme="majorBidi" w:cs="Traditional Arabic"/>
          <w:sz w:val="34"/>
          <w:szCs w:val="34"/>
          <w:rtl/>
        </w:rPr>
        <w:t>لهم،</w:t>
      </w:r>
      <w:r w:rsidRPr="00E93B0F">
        <w:rPr>
          <w:rFonts w:asciiTheme="majorBidi" w:hAnsiTheme="majorBidi" w:cs="Traditional Arabic"/>
          <w:sz w:val="34"/>
          <w:szCs w:val="34"/>
          <w:rtl/>
        </w:rPr>
        <w:t xml:space="preserve"> الأمر الذي ينعكس على هؤلاء الافراد بصورة ايجابية تتمثل في زيادة الاداء والانتماء </w:t>
      </w:r>
      <w:r w:rsidR="00392978" w:rsidRPr="00E93B0F">
        <w:rPr>
          <w:rFonts w:asciiTheme="majorBidi" w:hAnsiTheme="majorBidi" w:cs="Traditional Arabic"/>
          <w:sz w:val="34"/>
          <w:szCs w:val="34"/>
          <w:rtl/>
        </w:rPr>
        <w:t>للتنظيم.</w:t>
      </w:r>
      <w:r w:rsidRPr="00E93B0F">
        <w:rPr>
          <w:rFonts w:asciiTheme="majorBidi" w:hAnsiTheme="majorBidi" w:cs="Traditional Arabic"/>
          <w:sz w:val="34"/>
          <w:szCs w:val="34"/>
          <w:rtl/>
        </w:rPr>
        <w:t xml:space="preserve"> </w:t>
      </w:r>
    </w:p>
    <w:p w:rsidR="00392978" w:rsidRPr="00E93B0F" w:rsidRDefault="00392978" w:rsidP="00E93B0F">
      <w:pPr>
        <w:spacing w:after="0" w:line="240" w:lineRule="auto"/>
        <w:jc w:val="both"/>
        <w:rPr>
          <w:rFonts w:asciiTheme="majorBidi" w:hAnsiTheme="majorBidi" w:cs="Traditional Arabic"/>
          <w:sz w:val="34"/>
          <w:szCs w:val="34"/>
          <w:rtl/>
        </w:rPr>
      </w:pPr>
    </w:p>
    <w:p w:rsidR="003C7498" w:rsidRPr="00E93B0F" w:rsidRDefault="007A3AF9" w:rsidP="00E93B0F">
      <w:pPr>
        <w:pStyle w:val="a5"/>
        <w:numPr>
          <w:ilvl w:val="0"/>
          <w:numId w:val="10"/>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تطوير العمل:</w:t>
      </w:r>
    </w:p>
    <w:p w:rsidR="00E93E09" w:rsidRPr="00E93B0F" w:rsidRDefault="00E93E09"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المرؤوس أكثر قرباً من الرئيس لمواقع تنفيذ </w:t>
      </w:r>
      <w:r w:rsidR="003C7498" w:rsidRPr="00E93B0F">
        <w:rPr>
          <w:rFonts w:asciiTheme="majorBidi" w:hAnsiTheme="majorBidi" w:cs="Traditional Arabic"/>
          <w:sz w:val="34"/>
          <w:szCs w:val="34"/>
          <w:rtl/>
        </w:rPr>
        <w:t>العمل مما</w:t>
      </w:r>
      <w:r w:rsidRPr="00E93B0F">
        <w:rPr>
          <w:rFonts w:asciiTheme="majorBidi" w:hAnsiTheme="majorBidi" w:cs="Traditional Arabic"/>
          <w:sz w:val="34"/>
          <w:szCs w:val="34"/>
          <w:rtl/>
        </w:rPr>
        <w:t xml:space="preserve"> يتيح له سرعة البت في الأمور واتخاذ القرارات دون الرجوع إلى المستويات </w:t>
      </w:r>
      <w:r w:rsidR="003C7498" w:rsidRPr="00E93B0F">
        <w:rPr>
          <w:rFonts w:asciiTheme="majorBidi" w:hAnsiTheme="majorBidi" w:cs="Traditional Arabic"/>
          <w:sz w:val="34"/>
          <w:szCs w:val="34"/>
          <w:rtl/>
        </w:rPr>
        <w:t>الأعلى،</w:t>
      </w:r>
      <w:r w:rsidRPr="00E93B0F">
        <w:rPr>
          <w:rFonts w:asciiTheme="majorBidi" w:hAnsiTheme="majorBidi" w:cs="Traditional Arabic"/>
          <w:sz w:val="34"/>
          <w:szCs w:val="34"/>
          <w:rtl/>
        </w:rPr>
        <w:t xml:space="preserve"> أو بحد أدنى </w:t>
      </w:r>
      <w:r w:rsidR="00D63294" w:rsidRPr="00E93B0F">
        <w:rPr>
          <w:rFonts w:asciiTheme="majorBidi" w:hAnsiTheme="majorBidi" w:cs="Traditional Arabic"/>
          <w:sz w:val="34"/>
          <w:szCs w:val="34"/>
          <w:rtl/>
        </w:rPr>
        <w:t>منه.</w:t>
      </w:r>
      <w:r w:rsidRPr="00E93B0F">
        <w:rPr>
          <w:rFonts w:asciiTheme="majorBidi" w:hAnsiTheme="majorBidi" w:cs="Traditional Arabic"/>
          <w:sz w:val="34"/>
          <w:szCs w:val="34"/>
          <w:rtl/>
        </w:rPr>
        <w:t xml:space="preserve"> وبذلك يتم التخلص من كثير من التعقيدات الروتينية التي تعمل عل تعطيل الإجراءات أو </w:t>
      </w:r>
      <w:r w:rsidR="003C7498" w:rsidRPr="00E93B0F">
        <w:rPr>
          <w:rFonts w:asciiTheme="majorBidi" w:hAnsiTheme="majorBidi" w:cs="Traditional Arabic"/>
          <w:sz w:val="34"/>
          <w:szCs w:val="34"/>
          <w:rtl/>
        </w:rPr>
        <w:t>بطئها.</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w:t>
      </w:r>
    </w:p>
    <w:p w:rsidR="00E93E09" w:rsidRPr="00E93B0F" w:rsidRDefault="00E93E09" w:rsidP="00E93B0F">
      <w:pPr>
        <w:pStyle w:val="a5"/>
        <w:numPr>
          <w:ilvl w:val="0"/>
          <w:numId w:val="11"/>
        </w:numPr>
        <w:spacing w:after="0" w:line="240" w:lineRule="auto"/>
        <w:ind w:left="0" w:firstLine="0"/>
        <w:jc w:val="both"/>
        <w:rPr>
          <w:rFonts w:ascii="Times New Roman" w:hAnsi="Times New Roman" w:cs="Traditional Arabic"/>
          <w:sz w:val="34"/>
          <w:szCs w:val="34"/>
          <w:rtl/>
        </w:rPr>
      </w:pPr>
      <w:r w:rsidRPr="00E93B0F">
        <w:rPr>
          <w:rFonts w:asciiTheme="majorBidi" w:hAnsiTheme="majorBidi" w:cs="Traditional Arabic"/>
          <w:sz w:val="34"/>
          <w:szCs w:val="34"/>
          <w:rtl/>
        </w:rPr>
        <w:t xml:space="preserve">أشكال </w:t>
      </w:r>
      <w:r w:rsidR="007E4338" w:rsidRPr="00E93B0F">
        <w:rPr>
          <w:rFonts w:asciiTheme="majorBidi" w:hAnsiTheme="majorBidi" w:cs="Traditional Arabic" w:hint="cs"/>
          <w:sz w:val="34"/>
          <w:szCs w:val="34"/>
          <w:rtl/>
        </w:rPr>
        <w:t>التفويض:</w:t>
      </w:r>
      <w:r w:rsidR="00F4213D" w:rsidRPr="00E93B0F">
        <w:rPr>
          <w:rFonts w:cs="Traditional Arabic"/>
          <w:sz w:val="34"/>
          <w:szCs w:val="34"/>
          <w:rtl/>
        </w:rPr>
        <w:t xml:space="preserve"> </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إلى </w:t>
      </w:r>
      <w:r w:rsidR="00D627E7" w:rsidRPr="00E93B0F">
        <w:rPr>
          <w:rFonts w:ascii="Times New Roman" w:hAnsi="Times New Roman" w:cs="Traditional Arabic" w:hint="cs"/>
          <w:sz w:val="34"/>
          <w:szCs w:val="34"/>
          <w:rtl/>
        </w:rPr>
        <w:t>الأسفل:</w:t>
      </w:r>
      <w:r w:rsidRPr="00E93B0F">
        <w:rPr>
          <w:rFonts w:ascii="Times New Roman" w:hAnsi="Times New Roman" w:cs="Traditional Arabic"/>
          <w:sz w:val="34"/>
          <w:szCs w:val="34"/>
          <w:rtl/>
        </w:rPr>
        <w:t xml:space="preserve"> أي إعطاء بعض المرؤوسين سلطات معينة من قبل الرئيس الأعلى للقيام </w:t>
      </w:r>
      <w:r w:rsidR="00D627E7" w:rsidRPr="00E93B0F">
        <w:rPr>
          <w:rFonts w:ascii="Times New Roman" w:hAnsi="Times New Roman" w:cs="Traditional Arabic" w:hint="cs"/>
          <w:sz w:val="34"/>
          <w:szCs w:val="34"/>
          <w:rtl/>
        </w:rPr>
        <w:t>بها.</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إلى </w:t>
      </w:r>
      <w:r w:rsidR="00D627E7" w:rsidRPr="00E93B0F">
        <w:rPr>
          <w:rFonts w:ascii="Times New Roman" w:hAnsi="Times New Roman" w:cs="Traditional Arabic" w:hint="cs"/>
          <w:sz w:val="34"/>
          <w:szCs w:val="34"/>
          <w:rtl/>
        </w:rPr>
        <w:t>أعلى:</w:t>
      </w:r>
      <w:r w:rsidRPr="00E93B0F">
        <w:rPr>
          <w:rFonts w:ascii="Times New Roman" w:hAnsi="Times New Roman" w:cs="Traditional Arabic"/>
          <w:sz w:val="34"/>
          <w:szCs w:val="34"/>
          <w:rtl/>
        </w:rPr>
        <w:t xml:space="preserve"> ويكون هذا الشكل من التفويض عكس ما هو معمول به في التفويض إلى أعلى حيث يتم إعطاء صلاحيات جديدة من قبل أعضاء التنظيم أو مجالس </w:t>
      </w:r>
      <w:r w:rsidR="00D627E7" w:rsidRPr="00E93B0F">
        <w:rPr>
          <w:rFonts w:ascii="Times New Roman" w:hAnsi="Times New Roman" w:cs="Traditional Arabic" w:hint="cs"/>
          <w:sz w:val="34"/>
          <w:szCs w:val="34"/>
          <w:rtl/>
        </w:rPr>
        <w:t>الادارة،</w:t>
      </w:r>
      <w:r w:rsidRPr="00E93B0F">
        <w:rPr>
          <w:rFonts w:ascii="Times New Roman" w:hAnsi="Times New Roman" w:cs="Traditional Arabic"/>
          <w:sz w:val="34"/>
          <w:szCs w:val="34"/>
          <w:rtl/>
        </w:rPr>
        <w:t xml:space="preserve"> كما هو في القطاع الخاص إلى الرئيس الأعلى لكي يتولى القيام بها بصورة </w:t>
      </w:r>
      <w:r w:rsidR="00D627E7" w:rsidRPr="00E93B0F">
        <w:rPr>
          <w:rFonts w:ascii="Times New Roman" w:hAnsi="Times New Roman" w:cs="Traditional Arabic" w:hint="cs"/>
          <w:sz w:val="34"/>
          <w:szCs w:val="34"/>
          <w:rtl/>
        </w:rPr>
        <w:t>كاملة،</w:t>
      </w:r>
      <w:r w:rsidRPr="00E93B0F">
        <w:rPr>
          <w:rFonts w:ascii="Times New Roman" w:hAnsi="Times New Roman" w:cs="Traditional Arabic"/>
          <w:sz w:val="34"/>
          <w:szCs w:val="34"/>
          <w:rtl/>
        </w:rPr>
        <w:t xml:space="preserve"> ويحق له ممارسة ل الصلاحيات </w:t>
      </w:r>
      <w:r w:rsidR="00D627E7" w:rsidRPr="00E93B0F">
        <w:rPr>
          <w:rFonts w:ascii="Times New Roman" w:hAnsi="Times New Roman" w:cs="Traditional Arabic" w:hint="cs"/>
          <w:sz w:val="34"/>
          <w:szCs w:val="34"/>
          <w:rtl/>
        </w:rPr>
        <w:t>المعطاة.</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w:t>
      </w:r>
      <w:r w:rsidR="00D627E7" w:rsidRPr="00E93B0F">
        <w:rPr>
          <w:rFonts w:ascii="Times New Roman" w:hAnsi="Times New Roman" w:cs="Traditional Arabic" w:hint="cs"/>
          <w:sz w:val="34"/>
          <w:szCs w:val="34"/>
          <w:rtl/>
        </w:rPr>
        <w:t>الجانبي:</w:t>
      </w:r>
      <w:r w:rsidRPr="00E93B0F">
        <w:rPr>
          <w:rFonts w:ascii="Times New Roman" w:hAnsi="Times New Roman" w:cs="Traditional Arabic"/>
          <w:sz w:val="34"/>
          <w:szCs w:val="34"/>
          <w:rtl/>
        </w:rPr>
        <w:t xml:space="preserve"> ويمارس هذا النوع من التفويض على مستوى الرؤساء أصحاب الاختصاص بما في ذلك سلطاتهم المركزية </w:t>
      </w:r>
      <w:r w:rsidR="00D627E7" w:rsidRPr="00E93B0F">
        <w:rPr>
          <w:rFonts w:ascii="Times New Roman" w:hAnsi="Times New Roman" w:cs="Traditional Arabic" w:hint="cs"/>
          <w:sz w:val="34"/>
          <w:szCs w:val="34"/>
          <w:rtl/>
        </w:rPr>
        <w:t>المختصة.</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المباشر وغير </w:t>
      </w:r>
      <w:r w:rsidR="00D627E7" w:rsidRPr="00E93B0F">
        <w:rPr>
          <w:rFonts w:ascii="Times New Roman" w:hAnsi="Times New Roman" w:cs="Traditional Arabic" w:hint="cs"/>
          <w:sz w:val="34"/>
          <w:szCs w:val="34"/>
          <w:rtl/>
        </w:rPr>
        <w:t>المباشر:</w:t>
      </w:r>
      <w:r w:rsidRPr="00E93B0F">
        <w:rPr>
          <w:rFonts w:ascii="Times New Roman" w:hAnsi="Times New Roman" w:cs="Traditional Arabic"/>
          <w:sz w:val="34"/>
          <w:szCs w:val="34"/>
          <w:rtl/>
        </w:rPr>
        <w:t xml:space="preserve"> ويترتب على التفويض المباشر إعطاء الصلاحيات والسلطات أو جزء منها إلى المرؤوسين بصورة مباشرة دون تدخل طرف </w:t>
      </w:r>
      <w:r w:rsidR="00D627E7" w:rsidRPr="00E93B0F">
        <w:rPr>
          <w:rFonts w:ascii="Times New Roman" w:hAnsi="Times New Roman" w:cs="Traditional Arabic" w:hint="cs"/>
          <w:sz w:val="34"/>
          <w:szCs w:val="34"/>
          <w:rtl/>
        </w:rPr>
        <w:t>ثالث،</w:t>
      </w:r>
      <w:r w:rsidRPr="00E93B0F">
        <w:rPr>
          <w:rFonts w:ascii="Times New Roman" w:hAnsi="Times New Roman" w:cs="Traditional Arabic"/>
          <w:sz w:val="34"/>
          <w:szCs w:val="34"/>
          <w:rtl/>
        </w:rPr>
        <w:t xml:space="preserve"> أي مخاطبة الرئيس الأعلى لمن هم دونه </w:t>
      </w:r>
      <w:r w:rsidR="00D627E7" w:rsidRPr="00E93B0F">
        <w:rPr>
          <w:rFonts w:ascii="Times New Roman" w:hAnsi="Times New Roman" w:cs="Traditional Arabic" w:hint="cs"/>
          <w:sz w:val="34"/>
          <w:szCs w:val="34"/>
          <w:rtl/>
        </w:rPr>
        <w:t>مباشرة،</w:t>
      </w:r>
      <w:r w:rsidRPr="00E93B0F">
        <w:rPr>
          <w:rFonts w:ascii="Times New Roman" w:hAnsi="Times New Roman" w:cs="Traditional Arabic"/>
          <w:sz w:val="34"/>
          <w:szCs w:val="34"/>
          <w:rtl/>
        </w:rPr>
        <w:t xml:space="preserve"> ولكن في حالة التفويض الغير </w:t>
      </w:r>
      <w:r w:rsidR="00D627E7" w:rsidRPr="00E93B0F">
        <w:rPr>
          <w:rFonts w:ascii="Times New Roman" w:hAnsi="Times New Roman" w:cs="Traditional Arabic" w:hint="cs"/>
          <w:sz w:val="34"/>
          <w:szCs w:val="34"/>
          <w:rtl/>
        </w:rPr>
        <w:t>مباشر،</w:t>
      </w:r>
      <w:r w:rsidRPr="00E93B0F">
        <w:rPr>
          <w:rFonts w:ascii="Times New Roman" w:hAnsi="Times New Roman" w:cs="Traditional Arabic"/>
          <w:sz w:val="34"/>
          <w:szCs w:val="34"/>
          <w:rtl/>
        </w:rPr>
        <w:t xml:space="preserve"> وهذا قليلاً ما يتم </w:t>
      </w:r>
      <w:r w:rsidR="00B50216" w:rsidRPr="00E93B0F">
        <w:rPr>
          <w:rFonts w:ascii="Times New Roman" w:hAnsi="Times New Roman" w:cs="Traditional Arabic" w:hint="cs"/>
          <w:sz w:val="34"/>
          <w:szCs w:val="34"/>
          <w:rtl/>
        </w:rPr>
        <w:t>تطبيقه،</w:t>
      </w:r>
      <w:r w:rsidRPr="00E93B0F">
        <w:rPr>
          <w:rFonts w:ascii="Times New Roman" w:hAnsi="Times New Roman" w:cs="Traditional Arabic"/>
          <w:sz w:val="34"/>
          <w:szCs w:val="34"/>
          <w:rtl/>
        </w:rPr>
        <w:t xml:space="preserve"> فانه يمكن أن يتم تفويض جزء من الصلاحيات والسلطات إلى شخص عن طريق تدخل طرف ثالث لإعطائه والسماح له بمباشرة عملية </w:t>
      </w:r>
      <w:r w:rsidR="00B50216" w:rsidRPr="00E93B0F">
        <w:rPr>
          <w:rFonts w:ascii="Times New Roman" w:hAnsi="Times New Roman" w:cs="Traditional Arabic" w:hint="cs"/>
          <w:sz w:val="34"/>
          <w:szCs w:val="34"/>
          <w:rtl/>
        </w:rPr>
        <w:t>التفويض.</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الرسمي وغير </w:t>
      </w:r>
      <w:r w:rsidR="00D627E7" w:rsidRPr="00E93B0F">
        <w:rPr>
          <w:rFonts w:ascii="Times New Roman" w:hAnsi="Times New Roman" w:cs="Traditional Arabic" w:hint="cs"/>
          <w:sz w:val="34"/>
          <w:szCs w:val="34"/>
          <w:rtl/>
        </w:rPr>
        <w:t>الرسمي:</w:t>
      </w:r>
      <w:r w:rsidRPr="00E93B0F">
        <w:rPr>
          <w:rFonts w:ascii="Times New Roman" w:hAnsi="Times New Roman" w:cs="Traditional Arabic"/>
          <w:sz w:val="34"/>
          <w:szCs w:val="34"/>
          <w:rtl/>
        </w:rPr>
        <w:t xml:space="preserve"> يكون التفويض رسمياً حينما يتم إعداده وفقاً لقواعد قانونية وأنظمة مكتوبة وبشكل متعارف </w:t>
      </w:r>
      <w:r w:rsidR="00D627E7" w:rsidRPr="00E93B0F">
        <w:rPr>
          <w:rFonts w:ascii="Times New Roman" w:hAnsi="Times New Roman" w:cs="Traditional Arabic" w:hint="cs"/>
          <w:sz w:val="34"/>
          <w:szCs w:val="34"/>
          <w:rtl/>
        </w:rPr>
        <w:t>عليه،</w:t>
      </w:r>
      <w:r w:rsidRPr="00E93B0F">
        <w:rPr>
          <w:rFonts w:ascii="Times New Roman" w:hAnsi="Times New Roman" w:cs="Traditional Arabic"/>
          <w:sz w:val="34"/>
          <w:szCs w:val="34"/>
          <w:rtl/>
        </w:rPr>
        <w:t xml:space="preserve"> ولكنه يكون غير رسمي حينما لا يخضع للأنظمة والقواعد القانونية بل يكون مبنياً على الأعراف والعادات </w:t>
      </w:r>
      <w:r w:rsidR="00D627E7" w:rsidRPr="00E93B0F">
        <w:rPr>
          <w:rFonts w:ascii="Times New Roman" w:hAnsi="Times New Roman" w:cs="Traditional Arabic" w:hint="cs"/>
          <w:sz w:val="34"/>
          <w:szCs w:val="34"/>
          <w:rtl/>
        </w:rPr>
        <w:t>والتقاليد.</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lastRenderedPageBreak/>
        <w:t xml:space="preserve">التفويض المشروط وغير </w:t>
      </w:r>
      <w:r w:rsidR="00D627E7" w:rsidRPr="00E93B0F">
        <w:rPr>
          <w:rFonts w:ascii="Times New Roman" w:hAnsi="Times New Roman" w:cs="Traditional Arabic" w:hint="cs"/>
          <w:sz w:val="34"/>
          <w:szCs w:val="34"/>
          <w:rtl/>
        </w:rPr>
        <w:t>المشروط:</w:t>
      </w:r>
      <w:r w:rsidRPr="00E93B0F">
        <w:rPr>
          <w:rFonts w:ascii="Times New Roman" w:hAnsi="Times New Roman" w:cs="Traditional Arabic"/>
          <w:sz w:val="34"/>
          <w:szCs w:val="34"/>
          <w:rtl/>
        </w:rPr>
        <w:t xml:space="preserve"> يكون التفويض مشروطاً عندما يتطلب قبل إجراءه ضرورة موافقة ومراجعة الرئيس الأعلى للمرؤوس </w:t>
      </w:r>
      <w:r w:rsidR="00D627E7" w:rsidRPr="00E93B0F">
        <w:rPr>
          <w:rFonts w:ascii="Times New Roman" w:hAnsi="Times New Roman" w:cs="Traditional Arabic" w:hint="cs"/>
          <w:sz w:val="34"/>
          <w:szCs w:val="34"/>
          <w:rtl/>
        </w:rPr>
        <w:t>(المفوض)</w:t>
      </w:r>
      <w:r w:rsidRPr="00E93B0F">
        <w:rPr>
          <w:rFonts w:ascii="Times New Roman" w:hAnsi="Times New Roman" w:cs="Traditional Arabic"/>
          <w:sz w:val="34"/>
          <w:szCs w:val="34"/>
          <w:rtl/>
        </w:rPr>
        <w:t xml:space="preserve"> للقيام بممارسته على أرض </w:t>
      </w:r>
      <w:r w:rsidR="00B50216" w:rsidRPr="00E93B0F">
        <w:rPr>
          <w:rFonts w:ascii="Times New Roman" w:hAnsi="Times New Roman" w:cs="Traditional Arabic" w:hint="cs"/>
          <w:sz w:val="34"/>
          <w:szCs w:val="34"/>
          <w:rtl/>
        </w:rPr>
        <w:t>الواقع،</w:t>
      </w:r>
      <w:r w:rsidRPr="00E93B0F">
        <w:rPr>
          <w:rFonts w:ascii="Times New Roman" w:hAnsi="Times New Roman" w:cs="Traditional Arabic"/>
          <w:sz w:val="34"/>
          <w:szCs w:val="34"/>
          <w:rtl/>
        </w:rPr>
        <w:t xml:space="preserve"> ويكون التفويض غير مشروط عندما يكون المرؤوس </w:t>
      </w:r>
      <w:r w:rsidR="00B50216" w:rsidRPr="00E93B0F">
        <w:rPr>
          <w:rFonts w:ascii="Times New Roman" w:hAnsi="Times New Roman" w:cs="Traditional Arabic" w:hint="cs"/>
          <w:sz w:val="34"/>
          <w:szCs w:val="34"/>
          <w:rtl/>
        </w:rPr>
        <w:t>(المفوض</w:t>
      </w:r>
      <w:r w:rsidRPr="00E93B0F">
        <w:rPr>
          <w:rFonts w:ascii="Times New Roman" w:hAnsi="Times New Roman" w:cs="Traditional Arabic"/>
          <w:sz w:val="34"/>
          <w:szCs w:val="34"/>
          <w:rtl/>
        </w:rPr>
        <w:t xml:space="preserve"> </w:t>
      </w:r>
      <w:r w:rsidR="00B50216" w:rsidRPr="00E93B0F">
        <w:rPr>
          <w:rFonts w:ascii="Times New Roman" w:hAnsi="Times New Roman" w:cs="Traditional Arabic" w:hint="cs"/>
          <w:sz w:val="34"/>
          <w:szCs w:val="34"/>
          <w:rtl/>
        </w:rPr>
        <w:t>له)</w:t>
      </w:r>
      <w:r w:rsidRPr="00E93B0F">
        <w:rPr>
          <w:rFonts w:ascii="Times New Roman" w:hAnsi="Times New Roman" w:cs="Traditional Arabic"/>
          <w:sz w:val="34"/>
          <w:szCs w:val="34"/>
          <w:rtl/>
        </w:rPr>
        <w:t xml:space="preserve"> حر في البدء بممارسته دون أخذ مراجعة وموافقة الرئيس </w:t>
      </w:r>
      <w:r w:rsidR="00B50216" w:rsidRPr="00E93B0F">
        <w:rPr>
          <w:rFonts w:ascii="Times New Roman" w:hAnsi="Times New Roman" w:cs="Traditional Arabic" w:hint="cs"/>
          <w:sz w:val="34"/>
          <w:szCs w:val="34"/>
          <w:rtl/>
        </w:rPr>
        <w:t>الأعلى.</w:t>
      </w:r>
      <w:r w:rsidRPr="00E93B0F">
        <w:rPr>
          <w:rFonts w:ascii="Times New Roman" w:hAnsi="Times New Roman" w:cs="Traditional Arabic"/>
          <w:sz w:val="34"/>
          <w:szCs w:val="34"/>
          <w:rtl/>
        </w:rPr>
        <w:t xml:space="preserve"> </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الجزئي الكامل والجزئي غير </w:t>
      </w:r>
      <w:r w:rsidR="00D627E7" w:rsidRPr="00E93B0F">
        <w:rPr>
          <w:rFonts w:ascii="Times New Roman" w:hAnsi="Times New Roman" w:cs="Traditional Arabic" w:hint="cs"/>
          <w:sz w:val="34"/>
          <w:szCs w:val="34"/>
          <w:rtl/>
        </w:rPr>
        <w:t>الكامل:</w:t>
      </w:r>
      <w:r w:rsidRPr="00E93B0F">
        <w:rPr>
          <w:rFonts w:ascii="Times New Roman" w:hAnsi="Times New Roman" w:cs="Traditional Arabic"/>
          <w:sz w:val="34"/>
          <w:szCs w:val="34"/>
          <w:rtl/>
        </w:rPr>
        <w:t xml:space="preserve"> يبقى التفويض جزئياً لأن التفويض الكامل يعتبر نزولاً عن الاختصاصات من جانب الرئيس وهو أمر غير </w:t>
      </w:r>
      <w:r w:rsidR="00D627E7" w:rsidRPr="00E93B0F">
        <w:rPr>
          <w:rFonts w:ascii="Times New Roman" w:hAnsi="Times New Roman" w:cs="Traditional Arabic" w:hint="cs"/>
          <w:sz w:val="34"/>
          <w:szCs w:val="34"/>
          <w:rtl/>
        </w:rPr>
        <w:t>مشروع.</w:t>
      </w:r>
      <w:r w:rsidRPr="00E93B0F">
        <w:rPr>
          <w:rFonts w:ascii="Times New Roman" w:hAnsi="Times New Roman" w:cs="Traditional Arabic"/>
          <w:sz w:val="34"/>
          <w:szCs w:val="34"/>
          <w:rtl/>
        </w:rPr>
        <w:t xml:space="preserve"> </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العام </w:t>
      </w:r>
      <w:r w:rsidR="00D627E7" w:rsidRPr="00E93B0F">
        <w:rPr>
          <w:rFonts w:ascii="Times New Roman" w:hAnsi="Times New Roman" w:cs="Traditional Arabic" w:hint="cs"/>
          <w:sz w:val="34"/>
          <w:szCs w:val="34"/>
          <w:rtl/>
        </w:rPr>
        <w:t>والخاص:</w:t>
      </w:r>
      <w:r w:rsidRPr="00E93B0F">
        <w:rPr>
          <w:rFonts w:ascii="Times New Roman" w:hAnsi="Times New Roman" w:cs="Traditional Arabic"/>
          <w:sz w:val="34"/>
          <w:szCs w:val="34"/>
          <w:rtl/>
        </w:rPr>
        <w:t xml:space="preserve"> التفويض العام يتمثل في إعطاء الرئيس الأعلى مجموعة من الاختصاصات ذات المهام والواجبات التي تحتاج إلى سلطات معينة للمرؤوس ولكن دون أن يترتب على ذلك تفويض مطلق أو </w:t>
      </w:r>
      <w:r w:rsidR="00D627E7" w:rsidRPr="00E93B0F">
        <w:rPr>
          <w:rFonts w:ascii="Times New Roman" w:hAnsi="Times New Roman" w:cs="Traditional Arabic" w:hint="cs"/>
          <w:sz w:val="34"/>
          <w:szCs w:val="34"/>
          <w:rtl/>
        </w:rPr>
        <w:t>كامل،</w:t>
      </w:r>
      <w:r w:rsidRPr="00E93B0F">
        <w:rPr>
          <w:rFonts w:ascii="Times New Roman" w:hAnsi="Times New Roman" w:cs="Traditional Arabic"/>
          <w:sz w:val="34"/>
          <w:szCs w:val="34"/>
          <w:rtl/>
        </w:rPr>
        <w:t xml:space="preserve"> بل تفويض عام محدد في بعض </w:t>
      </w:r>
      <w:r w:rsidR="00B50216" w:rsidRPr="00E93B0F">
        <w:rPr>
          <w:rFonts w:ascii="Times New Roman" w:hAnsi="Times New Roman" w:cs="Traditional Arabic" w:hint="cs"/>
          <w:sz w:val="34"/>
          <w:szCs w:val="34"/>
          <w:rtl/>
        </w:rPr>
        <w:t>المجالات.</w:t>
      </w:r>
      <w:r w:rsidRPr="00E93B0F">
        <w:rPr>
          <w:rFonts w:ascii="Times New Roman" w:hAnsi="Times New Roman" w:cs="Traditional Arabic"/>
          <w:sz w:val="34"/>
          <w:szCs w:val="34"/>
          <w:rtl/>
        </w:rPr>
        <w:t xml:space="preserve"> أما التفويض الخاص فهو إعطاء الرئيس الأعلى للمرؤوس سلطات من أجل تنفيذ مهمة </w:t>
      </w:r>
      <w:r w:rsidR="00D627E7" w:rsidRPr="00E93B0F">
        <w:rPr>
          <w:rFonts w:ascii="Times New Roman" w:hAnsi="Times New Roman" w:cs="Traditional Arabic" w:hint="cs"/>
          <w:sz w:val="34"/>
          <w:szCs w:val="34"/>
          <w:rtl/>
        </w:rPr>
        <w:t>معينة.</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المؤقت </w:t>
      </w:r>
      <w:r w:rsidR="00D627E7" w:rsidRPr="00E93B0F">
        <w:rPr>
          <w:rFonts w:ascii="Times New Roman" w:hAnsi="Times New Roman" w:cs="Traditional Arabic" w:hint="cs"/>
          <w:sz w:val="34"/>
          <w:szCs w:val="34"/>
          <w:rtl/>
        </w:rPr>
        <w:t>والدائم:</w:t>
      </w:r>
      <w:r w:rsidRPr="00E93B0F">
        <w:rPr>
          <w:rFonts w:ascii="Times New Roman" w:hAnsi="Times New Roman" w:cs="Traditional Arabic"/>
          <w:sz w:val="34"/>
          <w:szCs w:val="34"/>
          <w:rtl/>
        </w:rPr>
        <w:t xml:space="preserve"> يكون التفويض أحياناً مؤقتاً لظروف طارئة ولفترة زمنية </w:t>
      </w:r>
      <w:r w:rsidR="000D53CE" w:rsidRPr="00E93B0F">
        <w:rPr>
          <w:rFonts w:ascii="Times New Roman" w:hAnsi="Times New Roman" w:cs="Traditional Arabic" w:hint="cs"/>
          <w:sz w:val="34"/>
          <w:szCs w:val="34"/>
          <w:rtl/>
        </w:rPr>
        <w:t>معينة،</w:t>
      </w:r>
      <w:r w:rsidRPr="00E93B0F">
        <w:rPr>
          <w:rFonts w:ascii="Times New Roman" w:hAnsi="Times New Roman" w:cs="Traditional Arabic"/>
          <w:sz w:val="34"/>
          <w:szCs w:val="34"/>
          <w:rtl/>
        </w:rPr>
        <w:t xml:space="preserve"> حيث ينتهي التفويض بانتهاء الوقت المحدد </w:t>
      </w:r>
      <w:r w:rsidR="00B50216" w:rsidRPr="00E93B0F">
        <w:rPr>
          <w:rFonts w:ascii="Times New Roman" w:hAnsi="Times New Roman" w:cs="Traditional Arabic" w:hint="cs"/>
          <w:sz w:val="34"/>
          <w:szCs w:val="34"/>
          <w:rtl/>
        </w:rPr>
        <w:t>له.</w:t>
      </w:r>
      <w:r w:rsidRPr="00E93B0F">
        <w:rPr>
          <w:rFonts w:ascii="Times New Roman" w:hAnsi="Times New Roman" w:cs="Traditional Arabic"/>
          <w:sz w:val="34"/>
          <w:szCs w:val="34"/>
          <w:rtl/>
        </w:rPr>
        <w:t xml:space="preserve"> أما التفويض الدائم فيبقى سريانه إلى حين صدور قرار من الرئيس الأعلى </w:t>
      </w:r>
      <w:r w:rsidR="00D627E7" w:rsidRPr="00E93B0F">
        <w:rPr>
          <w:rFonts w:ascii="Times New Roman" w:hAnsi="Times New Roman" w:cs="Traditional Arabic" w:hint="cs"/>
          <w:sz w:val="34"/>
          <w:szCs w:val="34"/>
          <w:rtl/>
        </w:rPr>
        <w:t>بإنهائه.</w:t>
      </w:r>
    </w:p>
    <w:p w:rsidR="00E93E09" w:rsidRPr="00E93B0F" w:rsidRDefault="00E93E09" w:rsidP="00E93B0F">
      <w:pPr>
        <w:pStyle w:val="a5"/>
        <w:numPr>
          <w:ilvl w:val="0"/>
          <w:numId w:val="12"/>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البسيط </w:t>
      </w:r>
      <w:r w:rsidR="00D627E7" w:rsidRPr="00E93B0F">
        <w:rPr>
          <w:rFonts w:ascii="Times New Roman" w:hAnsi="Times New Roman" w:cs="Traditional Arabic" w:hint="cs"/>
          <w:sz w:val="34"/>
          <w:szCs w:val="34"/>
          <w:rtl/>
        </w:rPr>
        <w:t>والمركب:</w:t>
      </w:r>
      <w:r w:rsidRPr="00E93B0F">
        <w:rPr>
          <w:rFonts w:ascii="Times New Roman" w:hAnsi="Times New Roman" w:cs="Traditional Arabic"/>
          <w:sz w:val="34"/>
          <w:szCs w:val="34"/>
          <w:rtl/>
        </w:rPr>
        <w:t xml:space="preserve"> التفويض البسيط هو تك الحالة التي يقوم بموجبها الرئيس الأعلى بتفويض جزء محدد من اختصاصه لشخص </w:t>
      </w:r>
      <w:r w:rsidR="00D627E7" w:rsidRPr="00E93B0F">
        <w:rPr>
          <w:rFonts w:ascii="Times New Roman" w:hAnsi="Times New Roman" w:cs="Traditional Arabic" w:hint="cs"/>
          <w:sz w:val="34"/>
          <w:szCs w:val="34"/>
          <w:rtl/>
        </w:rPr>
        <w:t>ما،</w:t>
      </w:r>
      <w:r w:rsidRPr="00E93B0F">
        <w:rPr>
          <w:rFonts w:ascii="Times New Roman" w:hAnsi="Times New Roman" w:cs="Traditional Arabic"/>
          <w:sz w:val="34"/>
          <w:szCs w:val="34"/>
          <w:rtl/>
        </w:rPr>
        <w:t xml:space="preserve"> بينما يعني التفويض المركب تفويض الرئيس الأعلى لجزء كبير من اختصاصاته لعدد من الأشخاص يقومون بذلك </w:t>
      </w:r>
      <w:r w:rsidR="000D53CE" w:rsidRPr="00E93B0F">
        <w:rPr>
          <w:rFonts w:ascii="Times New Roman" w:hAnsi="Times New Roman" w:cs="Traditional Arabic" w:hint="cs"/>
          <w:sz w:val="34"/>
          <w:szCs w:val="34"/>
          <w:rtl/>
        </w:rPr>
        <w:t>مشتركين.</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p>
    <w:p w:rsidR="00E93E09" w:rsidRPr="00E93B0F" w:rsidRDefault="00E93E09" w:rsidP="00417A9E">
      <w:pPr>
        <w:pStyle w:val="2"/>
        <w:rPr>
          <w:rtl/>
        </w:rPr>
      </w:pPr>
      <w:bookmarkStart w:id="13" w:name="_Toc501962645"/>
      <w:r w:rsidRPr="00E93B0F">
        <w:rPr>
          <w:rtl/>
        </w:rPr>
        <w:t xml:space="preserve">الضوابط التي ينبغي مراعاتها عند تطبيق التفويض </w:t>
      </w:r>
      <w:r w:rsidR="00D627E7" w:rsidRPr="00E93B0F">
        <w:rPr>
          <w:rFonts w:hint="cs"/>
          <w:rtl/>
        </w:rPr>
        <w:t>الفعال:</w:t>
      </w:r>
      <w:bookmarkEnd w:id="13"/>
      <w:r w:rsidRPr="00E93B0F">
        <w:rPr>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للقيام بعملية التفويض كعملية إدارية فعالة وناجحة وقادرة على تحقيق الغرض </w:t>
      </w:r>
      <w:r w:rsidR="000D53CE" w:rsidRPr="00E93B0F">
        <w:rPr>
          <w:rFonts w:ascii="Times New Roman" w:hAnsi="Times New Roman" w:cs="Traditional Arabic" w:hint="cs"/>
          <w:sz w:val="34"/>
          <w:szCs w:val="34"/>
          <w:rtl/>
        </w:rPr>
        <w:t>منها،</w:t>
      </w:r>
      <w:r w:rsidRPr="00E93B0F">
        <w:rPr>
          <w:rFonts w:ascii="Times New Roman" w:hAnsi="Times New Roman" w:cs="Traditional Arabic"/>
          <w:sz w:val="34"/>
          <w:szCs w:val="34"/>
          <w:rtl/>
        </w:rPr>
        <w:t xml:space="preserve"> لابد من توافر شروط عديدة ليس فقط في الكفاءات البشرية وإنما في عملية التفويض نفسه بكل جوانبه ومن هذه الشروط كما أوردها كل من </w:t>
      </w:r>
      <w:r w:rsidR="000D53CE" w:rsidRPr="00E93B0F">
        <w:rPr>
          <w:rFonts w:ascii="Times New Roman" w:hAnsi="Times New Roman" w:cs="Traditional Arabic" w:hint="cs"/>
          <w:sz w:val="34"/>
          <w:szCs w:val="34"/>
          <w:rtl/>
        </w:rPr>
        <w:t>(اللوزي</w:t>
      </w:r>
      <w:r w:rsidRPr="00E93B0F">
        <w:rPr>
          <w:rFonts w:ascii="Times New Roman" w:hAnsi="Times New Roman" w:cs="Traditional Arabic"/>
          <w:sz w:val="34"/>
          <w:szCs w:val="34"/>
          <w:rtl/>
        </w:rPr>
        <w:t xml:space="preserve"> – 2012 </w:t>
      </w:r>
      <w:proofErr w:type="gramStart"/>
      <w:r w:rsidRPr="00E93B0F">
        <w:rPr>
          <w:rFonts w:ascii="Times New Roman" w:hAnsi="Times New Roman" w:cs="Traditional Arabic"/>
          <w:sz w:val="34"/>
          <w:szCs w:val="34"/>
          <w:rtl/>
        </w:rPr>
        <w:t xml:space="preserve">-  </w:t>
      </w:r>
      <w:proofErr w:type="gramEnd"/>
      <w:r w:rsidRPr="00E93B0F">
        <w:rPr>
          <w:rFonts w:ascii="Times New Roman" w:hAnsi="Times New Roman" w:cs="Traditional Arabic"/>
          <w:sz w:val="34"/>
          <w:szCs w:val="34"/>
          <w:rtl/>
        </w:rPr>
        <w:t xml:space="preserve">ص 153/ 154/ 1055) </w:t>
      </w:r>
    </w:p>
    <w:p w:rsidR="00E93E09" w:rsidRPr="00E93B0F" w:rsidRDefault="00E93E09" w:rsidP="00E93B0F">
      <w:pPr>
        <w:pStyle w:val="a5"/>
        <w:numPr>
          <w:ilvl w:val="0"/>
          <w:numId w:val="13"/>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التفويض لا يكون إلا </w:t>
      </w:r>
      <w:r w:rsidR="000D53CE" w:rsidRPr="00E93B0F">
        <w:rPr>
          <w:rFonts w:ascii="Times New Roman" w:hAnsi="Times New Roman" w:cs="Traditional Arabic" w:hint="cs"/>
          <w:sz w:val="34"/>
          <w:szCs w:val="34"/>
          <w:rtl/>
        </w:rPr>
        <w:t>جزئياً:</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يجب أن يكون أحد أهداف التفويض تخليص الرئيس الأعلى من الكثير من الأعباء والاجراءات اليومية التي تشغله وتأخذ كل وقته حتى يستطيع التفرغ إلى الأعمال الأخرى مثل التخطيط والإشراف </w:t>
      </w:r>
      <w:r w:rsidR="00B50216" w:rsidRPr="00E93B0F">
        <w:rPr>
          <w:rFonts w:ascii="Times New Roman" w:hAnsi="Times New Roman" w:cs="Traditional Arabic" w:hint="cs"/>
          <w:sz w:val="34"/>
          <w:szCs w:val="34"/>
          <w:rtl/>
        </w:rPr>
        <w:t>والرقابة،</w:t>
      </w:r>
      <w:r w:rsidRPr="00E93B0F">
        <w:rPr>
          <w:rFonts w:ascii="Times New Roman" w:hAnsi="Times New Roman" w:cs="Traditional Arabic"/>
          <w:sz w:val="34"/>
          <w:szCs w:val="34"/>
          <w:rtl/>
        </w:rPr>
        <w:t xml:space="preserve"> </w:t>
      </w:r>
      <w:r w:rsidRPr="00E93B0F">
        <w:rPr>
          <w:rFonts w:ascii="Times New Roman" w:hAnsi="Times New Roman" w:cs="Traditional Arabic"/>
          <w:sz w:val="34"/>
          <w:szCs w:val="34"/>
          <w:rtl/>
        </w:rPr>
        <w:lastRenderedPageBreak/>
        <w:t xml:space="preserve">فالتفويض يجب </w:t>
      </w:r>
      <w:proofErr w:type="gramStart"/>
      <w:r w:rsidRPr="00E93B0F">
        <w:rPr>
          <w:rFonts w:ascii="Times New Roman" w:hAnsi="Times New Roman" w:cs="Traditional Arabic"/>
          <w:sz w:val="34"/>
          <w:szCs w:val="34"/>
          <w:rtl/>
        </w:rPr>
        <w:t>أن لا</w:t>
      </w:r>
      <w:proofErr w:type="gramEnd"/>
      <w:r w:rsidRPr="00E93B0F">
        <w:rPr>
          <w:rFonts w:ascii="Times New Roman" w:hAnsi="Times New Roman" w:cs="Traditional Arabic"/>
          <w:sz w:val="34"/>
          <w:szCs w:val="34"/>
          <w:rtl/>
        </w:rPr>
        <w:t xml:space="preserve"> يتضمن كل </w:t>
      </w:r>
      <w:r w:rsidR="00036048" w:rsidRPr="00E93B0F">
        <w:rPr>
          <w:rFonts w:ascii="Times New Roman" w:hAnsi="Times New Roman" w:cs="Traditional Arabic" w:hint="cs"/>
          <w:sz w:val="34"/>
          <w:szCs w:val="34"/>
          <w:rtl/>
        </w:rPr>
        <w:t>الاختصاصات،</w:t>
      </w:r>
      <w:r w:rsidRPr="00E93B0F">
        <w:rPr>
          <w:rFonts w:ascii="Times New Roman" w:hAnsi="Times New Roman" w:cs="Traditional Arabic"/>
          <w:sz w:val="34"/>
          <w:szCs w:val="34"/>
          <w:rtl/>
        </w:rPr>
        <w:t xml:space="preserve"> وإنما بعض الصلاحيات والسلطات التي قد يساعد تفويضها على تحقيق الكفاءة والفعالية </w:t>
      </w:r>
      <w:r w:rsidR="008F2F89" w:rsidRPr="00E93B0F">
        <w:rPr>
          <w:rFonts w:ascii="Times New Roman" w:hAnsi="Times New Roman" w:cs="Traditional Arabic" w:hint="cs"/>
          <w:sz w:val="34"/>
          <w:szCs w:val="34"/>
          <w:rtl/>
        </w:rPr>
        <w:t>والاستمرار.</w:t>
      </w:r>
      <w:r w:rsidRPr="00E93B0F">
        <w:rPr>
          <w:rFonts w:ascii="Times New Roman" w:hAnsi="Times New Roman" w:cs="Traditional Arabic"/>
          <w:sz w:val="34"/>
          <w:szCs w:val="34"/>
          <w:rtl/>
        </w:rPr>
        <w:t xml:space="preserve"> </w:t>
      </w:r>
    </w:p>
    <w:p w:rsidR="000F602C" w:rsidRPr="00E93B0F" w:rsidRDefault="000F602C" w:rsidP="00E93B0F">
      <w:pPr>
        <w:spacing w:after="0" w:line="240" w:lineRule="auto"/>
        <w:jc w:val="both"/>
        <w:rPr>
          <w:rFonts w:ascii="Times New Roman" w:hAnsi="Times New Roman" w:cs="Traditional Arabic"/>
          <w:sz w:val="34"/>
          <w:szCs w:val="34"/>
          <w:rtl/>
        </w:rPr>
      </w:pPr>
    </w:p>
    <w:p w:rsidR="00E93E09" w:rsidRPr="00E93B0F" w:rsidRDefault="00E93E09" w:rsidP="00E93B0F">
      <w:pPr>
        <w:pStyle w:val="a5"/>
        <w:numPr>
          <w:ilvl w:val="0"/>
          <w:numId w:val="13"/>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لا تفويض </w:t>
      </w:r>
      <w:r w:rsidR="000D53CE" w:rsidRPr="00E93B0F">
        <w:rPr>
          <w:rFonts w:ascii="Times New Roman" w:hAnsi="Times New Roman" w:cs="Traditional Arabic" w:hint="cs"/>
          <w:sz w:val="34"/>
          <w:szCs w:val="34"/>
          <w:rtl/>
        </w:rPr>
        <w:t>للمسؤولية:</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إن تفويض الرئيس الأعلى لجزء من </w:t>
      </w:r>
      <w:r w:rsidR="000D53CE" w:rsidRPr="00E93B0F">
        <w:rPr>
          <w:rFonts w:ascii="Times New Roman" w:hAnsi="Times New Roman" w:cs="Traditional Arabic" w:hint="cs"/>
          <w:sz w:val="34"/>
          <w:szCs w:val="34"/>
          <w:rtl/>
        </w:rPr>
        <w:t>صلاحياته واختصاصاته</w:t>
      </w:r>
      <w:r w:rsidRPr="00E93B0F">
        <w:rPr>
          <w:rFonts w:ascii="Times New Roman" w:hAnsi="Times New Roman" w:cs="Traditional Arabic"/>
          <w:sz w:val="34"/>
          <w:szCs w:val="34"/>
          <w:rtl/>
        </w:rPr>
        <w:t xml:space="preserve"> لا يعني تخلي الرئيس عن مسؤولية الأعمال التي أعطى بها تفويضاً لبعض </w:t>
      </w:r>
      <w:r w:rsidR="000D53CE" w:rsidRPr="00E93B0F">
        <w:rPr>
          <w:rFonts w:ascii="Times New Roman" w:hAnsi="Times New Roman" w:cs="Traditional Arabic" w:hint="cs"/>
          <w:sz w:val="34"/>
          <w:szCs w:val="34"/>
          <w:rtl/>
        </w:rPr>
        <w:t>المرؤوسين،</w:t>
      </w:r>
      <w:r w:rsidRPr="00E93B0F">
        <w:rPr>
          <w:rFonts w:ascii="Times New Roman" w:hAnsi="Times New Roman" w:cs="Traditional Arabic"/>
          <w:sz w:val="34"/>
          <w:szCs w:val="34"/>
          <w:rtl/>
        </w:rPr>
        <w:t xml:space="preserve"> فالرئيس يقوم بتفويض جانب من سلطاته بصفة مؤقته مع بقاء مسؤوليته </w:t>
      </w:r>
      <w:r w:rsidR="000D53CE" w:rsidRPr="00E93B0F">
        <w:rPr>
          <w:rFonts w:ascii="Times New Roman" w:hAnsi="Times New Roman" w:cs="Traditional Arabic" w:hint="cs"/>
          <w:sz w:val="34"/>
          <w:szCs w:val="34"/>
          <w:rtl/>
        </w:rPr>
        <w:t>كاملة.</w:t>
      </w:r>
    </w:p>
    <w:p w:rsidR="000F602C" w:rsidRPr="00E93B0F" w:rsidRDefault="000F602C" w:rsidP="00E93B0F">
      <w:pPr>
        <w:spacing w:after="0" w:line="240" w:lineRule="auto"/>
        <w:jc w:val="both"/>
        <w:rPr>
          <w:rFonts w:ascii="Times New Roman" w:hAnsi="Times New Roman" w:cs="Traditional Arabic"/>
          <w:sz w:val="34"/>
          <w:szCs w:val="34"/>
          <w:rtl/>
        </w:rPr>
      </w:pPr>
    </w:p>
    <w:p w:rsidR="00E93E09" w:rsidRPr="00E93B0F" w:rsidRDefault="00E93E09" w:rsidP="00E93B0F">
      <w:pPr>
        <w:pStyle w:val="a5"/>
        <w:numPr>
          <w:ilvl w:val="0"/>
          <w:numId w:val="13"/>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عدم تفويض ما تم </w:t>
      </w:r>
      <w:r w:rsidR="000D53CE" w:rsidRPr="00E93B0F">
        <w:rPr>
          <w:rFonts w:ascii="Times New Roman" w:hAnsi="Times New Roman" w:cs="Traditional Arabic" w:hint="cs"/>
          <w:sz w:val="34"/>
          <w:szCs w:val="34"/>
          <w:rtl/>
        </w:rPr>
        <w:t>تفويضه:</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لا يجوز للمرؤوس الذي فوضت إليه بعض </w:t>
      </w:r>
      <w:r w:rsidR="000D53CE" w:rsidRPr="00E93B0F">
        <w:rPr>
          <w:rFonts w:ascii="Times New Roman" w:hAnsi="Times New Roman" w:cs="Traditional Arabic" w:hint="cs"/>
          <w:sz w:val="34"/>
          <w:szCs w:val="34"/>
          <w:rtl/>
        </w:rPr>
        <w:t>الصلاحيات،</w:t>
      </w:r>
      <w:r w:rsidRPr="00E93B0F">
        <w:rPr>
          <w:rFonts w:ascii="Times New Roman" w:hAnsi="Times New Roman" w:cs="Traditional Arabic"/>
          <w:sz w:val="34"/>
          <w:szCs w:val="34"/>
          <w:rtl/>
        </w:rPr>
        <w:t xml:space="preserve"> أن يقوم بإعادة تفويض السلطات التي انتقلت إليه إلى مرؤوسين أدنى منه من حيث المستوى </w:t>
      </w:r>
      <w:r w:rsidR="000F602C" w:rsidRPr="00E93B0F">
        <w:rPr>
          <w:rFonts w:ascii="Times New Roman" w:hAnsi="Times New Roman" w:cs="Traditional Arabic" w:hint="cs"/>
          <w:sz w:val="34"/>
          <w:szCs w:val="34"/>
          <w:rtl/>
        </w:rPr>
        <w:t>الاداري.</w:t>
      </w:r>
    </w:p>
    <w:p w:rsidR="000F602C" w:rsidRPr="00E93B0F" w:rsidRDefault="000F602C" w:rsidP="00E93B0F">
      <w:pPr>
        <w:spacing w:after="0" w:line="240" w:lineRule="auto"/>
        <w:jc w:val="both"/>
        <w:rPr>
          <w:rFonts w:ascii="Times New Roman" w:hAnsi="Times New Roman" w:cs="Traditional Arabic"/>
          <w:sz w:val="34"/>
          <w:szCs w:val="34"/>
          <w:rtl/>
        </w:rPr>
      </w:pPr>
    </w:p>
    <w:p w:rsidR="00E93E09" w:rsidRPr="00E93B0F" w:rsidRDefault="00E93E09" w:rsidP="00E93B0F">
      <w:pPr>
        <w:pStyle w:val="a5"/>
        <w:numPr>
          <w:ilvl w:val="0"/>
          <w:numId w:val="13"/>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وضوح حدود </w:t>
      </w:r>
      <w:r w:rsidR="000F602C" w:rsidRPr="00E93B0F">
        <w:rPr>
          <w:rFonts w:ascii="Times New Roman" w:hAnsi="Times New Roman" w:cs="Traditional Arabic" w:hint="cs"/>
          <w:sz w:val="34"/>
          <w:szCs w:val="34"/>
          <w:rtl/>
        </w:rPr>
        <w:t>التفويض:</w:t>
      </w:r>
      <w:r w:rsidRPr="00E93B0F">
        <w:rPr>
          <w:rFonts w:ascii="Times New Roman" w:hAnsi="Times New Roman" w:cs="Traditional Arabic"/>
          <w:sz w:val="34"/>
          <w:szCs w:val="34"/>
          <w:rtl/>
        </w:rPr>
        <w:t xml:space="preserve"> </w:t>
      </w:r>
    </w:p>
    <w:p w:rsidR="000F602C"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أي تمتع التفويض بالوضع القانوني السليم وأن يتم كما حدده </w:t>
      </w:r>
      <w:r w:rsidR="000F602C" w:rsidRPr="00E93B0F">
        <w:rPr>
          <w:rFonts w:ascii="Times New Roman" w:hAnsi="Times New Roman" w:cs="Traditional Arabic" w:hint="cs"/>
          <w:sz w:val="34"/>
          <w:szCs w:val="34"/>
          <w:rtl/>
        </w:rPr>
        <w:t>القانون،</w:t>
      </w:r>
      <w:r w:rsidRPr="00E93B0F">
        <w:rPr>
          <w:rFonts w:ascii="Times New Roman" w:hAnsi="Times New Roman" w:cs="Traditional Arabic"/>
          <w:sz w:val="34"/>
          <w:szCs w:val="34"/>
          <w:rtl/>
        </w:rPr>
        <w:t xml:space="preserve"> وعلى المفوض إليه بعض الصلاحيات أن يلتزم </w:t>
      </w:r>
      <w:r w:rsidR="000F602C" w:rsidRPr="00E93B0F">
        <w:rPr>
          <w:rFonts w:ascii="Times New Roman" w:hAnsi="Times New Roman" w:cs="Traditional Arabic" w:hint="cs"/>
          <w:sz w:val="34"/>
          <w:szCs w:val="34"/>
          <w:rtl/>
        </w:rPr>
        <w:t>هو وكذلك</w:t>
      </w:r>
      <w:r w:rsidRPr="00E93B0F">
        <w:rPr>
          <w:rFonts w:ascii="Times New Roman" w:hAnsi="Times New Roman" w:cs="Traditional Arabic"/>
          <w:sz w:val="34"/>
          <w:szCs w:val="34"/>
          <w:rtl/>
        </w:rPr>
        <w:t xml:space="preserve"> الرئيس الأعلى بالجوانب القانونية للحفاظ على شرعية عملية </w:t>
      </w:r>
      <w:r w:rsidR="000F602C" w:rsidRPr="00E93B0F">
        <w:rPr>
          <w:rFonts w:ascii="Times New Roman" w:hAnsi="Times New Roman" w:cs="Traditional Arabic" w:hint="cs"/>
          <w:sz w:val="34"/>
          <w:szCs w:val="34"/>
          <w:rtl/>
        </w:rPr>
        <w:t>التفويض.</w:t>
      </w:r>
      <w:r w:rsidRPr="00E93B0F">
        <w:rPr>
          <w:rFonts w:ascii="Times New Roman" w:hAnsi="Times New Roman" w:cs="Traditional Arabic"/>
          <w:sz w:val="34"/>
          <w:szCs w:val="34"/>
          <w:rtl/>
        </w:rPr>
        <w:t xml:space="preserve"> </w:t>
      </w:r>
    </w:p>
    <w:p w:rsidR="000F602C" w:rsidRPr="00E93B0F" w:rsidRDefault="000F602C" w:rsidP="00E93B0F">
      <w:pPr>
        <w:spacing w:after="0" w:line="240" w:lineRule="auto"/>
        <w:jc w:val="both"/>
        <w:rPr>
          <w:rFonts w:ascii="Times New Roman" w:hAnsi="Times New Roman" w:cs="Traditional Arabic"/>
          <w:sz w:val="34"/>
          <w:szCs w:val="34"/>
          <w:rtl/>
        </w:rPr>
      </w:pPr>
    </w:p>
    <w:p w:rsidR="00EA3B1D" w:rsidRPr="00E93B0F" w:rsidRDefault="00E93E09" w:rsidP="00E93B0F">
      <w:pPr>
        <w:pStyle w:val="a5"/>
        <w:numPr>
          <w:ilvl w:val="0"/>
          <w:numId w:val="13"/>
        </w:numPr>
        <w:spacing w:after="0" w:line="240" w:lineRule="auto"/>
        <w:ind w:left="0" w:firstLine="0"/>
        <w:jc w:val="both"/>
        <w:rPr>
          <w:rFonts w:ascii="Times New Roman" w:hAnsi="Times New Roman" w:cs="Traditional Arabic"/>
          <w:sz w:val="34"/>
          <w:szCs w:val="34"/>
        </w:rPr>
      </w:pPr>
      <w:r w:rsidRPr="00E93B0F">
        <w:rPr>
          <w:rFonts w:ascii="Times New Roman" w:hAnsi="Times New Roman" w:cs="Traditional Arabic"/>
          <w:sz w:val="34"/>
          <w:szCs w:val="34"/>
          <w:rtl/>
        </w:rPr>
        <w:t xml:space="preserve">أن يتضمن التفويض الاختصاصات والأعمال التي تكون على درجة كبيرة من التجانس والتشابه والتكامل بشكل يساعد على تحقيق عملية التنسيق </w:t>
      </w:r>
      <w:r w:rsidR="000F602C" w:rsidRPr="00E93B0F">
        <w:rPr>
          <w:rFonts w:ascii="Times New Roman" w:hAnsi="Times New Roman" w:cs="Traditional Arabic" w:hint="cs"/>
          <w:sz w:val="34"/>
          <w:szCs w:val="34"/>
          <w:rtl/>
        </w:rPr>
        <w:t>بينها.</w:t>
      </w:r>
      <w:r w:rsidRPr="00E93B0F">
        <w:rPr>
          <w:rFonts w:ascii="Times New Roman" w:hAnsi="Times New Roman" w:cs="Traditional Arabic"/>
          <w:sz w:val="34"/>
          <w:szCs w:val="34"/>
          <w:rtl/>
        </w:rPr>
        <w:t xml:space="preserve"> </w:t>
      </w:r>
    </w:p>
    <w:p w:rsidR="000F602C" w:rsidRPr="00E93B0F" w:rsidRDefault="000F602C" w:rsidP="00E93B0F">
      <w:pPr>
        <w:pStyle w:val="a5"/>
        <w:spacing w:after="0" w:line="240" w:lineRule="auto"/>
        <w:ind w:left="0"/>
        <w:jc w:val="both"/>
        <w:rPr>
          <w:rFonts w:ascii="Times New Roman" w:hAnsi="Times New Roman" w:cs="Traditional Arabic"/>
          <w:sz w:val="34"/>
          <w:szCs w:val="34"/>
          <w:rtl/>
        </w:rPr>
      </w:pPr>
    </w:p>
    <w:p w:rsidR="00EA3B1D" w:rsidRPr="00E93B0F" w:rsidRDefault="00EA3B1D" w:rsidP="00E93B0F">
      <w:pPr>
        <w:pStyle w:val="a5"/>
        <w:spacing w:after="0" w:line="240" w:lineRule="auto"/>
        <w:ind w:left="0"/>
        <w:jc w:val="both"/>
        <w:rPr>
          <w:rFonts w:ascii="Times New Roman" w:hAnsi="Times New Roman" w:cs="Traditional Arabic"/>
          <w:sz w:val="34"/>
          <w:szCs w:val="34"/>
          <w:rtl/>
        </w:rPr>
      </w:pPr>
    </w:p>
    <w:p w:rsidR="00E93E09" w:rsidRPr="00E93B0F" w:rsidRDefault="00E93E09" w:rsidP="00E93B0F">
      <w:pPr>
        <w:pStyle w:val="a5"/>
        <w:numPr>
          <w:ilvl w:val="0"/>
          <w:numId w:val="13"/>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قانونية </w:t>
      </w:r>
      <w:r w:rsidR="000F602C" w:rsidRPr="00E93B0F">
        <w:rPr>
          <w:rFonts w:ascii="Times New Roman" w:hAnsi="Times New Roman" w:cs="Traditional Arabic" w:hint="cs"/>
          <w:sz w:val="34"/>
          <w:szCs w:val="34"/>
          <w:rtl/>
        </w:rPr>
        <w:t>التفويض:</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لا يوجد تفويض بدون </w:t>
      </w:r>
      <w:r w:rsidR="000F602C" w:rsidRPr="00E93B0F">
        <w:rPr>
          <w:rFonts w:ascii="Times New Roman" w:hAnsi="Times New Roman" w:cs="Traditional Arabic" w:hint="cs"/>
          <w:sz w:val="34"/>
          <w:szCs w:val="34"/>
          <w:rtl/>
        </w:rPr>
        <w:t>نص،</w:t>
      </w:r>
      <w:r w:rsidRPr="00E93B0F">
        <w:rPr>
          <w:rFonts w:ascii="Times New Roman" w:hAnsi="Times New Roman" w:cs="Traditional Arabic"/>
          <w:sz w:val="34"/>
          <w:szCs w:val="34"/>
          <w:rtl/>
        </w:rPr>
        <w:t xml:space="preserve"> وهنا يلاحظ ما </w:t>
      </w:r>
      <w:r w:rsidR="000F602C" w:rsidRPr="00E93B0F">
        <w:rPr>
          <w:rFonts w:ascii="Times New Roman" w:hAnsi="Times New Roman" w:cs="Traditional Arabic" w:hint="cs"/>
          <w:sz w:val="34"/>
          <w:szCs w:val="34"/>
          <w:rtl/>
        </w:rPr>
        <w:t>يلي:</w:t>
      </w:r>
    </w:p>
    <w:p w:rsidR="00E93E09" w:rsidRPr="00E93B0F" w:rsidRDefault="00E93E09" w:rsidP="00E93B0F">
      <w:pPr>
        <w:pStyle w:val="a5"/>
        <w:numPr>
          <w:ilvl w:val="0"/>
          <w:numId w:val="14"/>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لا يجوز التفويض إلا إذا اجازته القوانين أو الأنظمة </w:t>
      </w:r>
      <w:r w:rsidR="000F602C" w:rsidRPr="00E93B0F">
        <w:rPr>
          <w:rFonts w:ascii="Times New Roman" w:hAnsi="Times New Roman" w:cs="Traditional Arabic" w:hint="cs"/>
          <w:sz w:val="34"/>
          <w:szCs w:val="34"/>
          <w:rtl/>
        </w:rPr>
        <w:t>المرعية،</w:t>
      </w:r>
      <w:r w:rsidRPr="00E93B0F">
        <w:rPr>
          <w:rFonts w:ascii="Times New Roman" w:hAnsi="Times New Roman" w:cs="Traditional Arabic"/>
          <w:sz w:val="34"/>
          <w:szCs w:val="34"/>
          <w:rtl/>
        </w:rPr>
        <w:t xml:space="preserve"> لأن عدم التفويض هو القاعدة والتفويض هو </w:t>
      </w:r>
      <w:r w:rsidR="000F602C" w:rsidRPr="00E93B0F">
        <w:rPr>
          <w:rFonts w:ascii="Times New Roman" w:hAnsi="Times New Roman" w:cs="Traditional Arabic" w:hint="cs"/>
          <w:sz w:val="34"/>
          <w:szCs w:val="34"/>
          <w:rtl/>
        </w:rPr>
        <w:t>الاستثناء،</w:t>
      </w:r>
      <w:r w:rsidRPr="00E93B0F">
        <w:rPr>
          <w:rFonts w:ascii="Times New Roman" w:hAnsi="Times New Roman" w:cs="Traditional Arabic"/>
          <w:sz w:val="34"/>
          <w:szCs w:val="34"/>
          <w:rtl/>
        </w:rPr>
        <w:t xml:space="preserve"> وكل تفويض لا يستند إلى فعل يجيزه مصيره </w:t>
      </w:r>
      <w:r w:rsidR="000F602C" w:rsidRPr="00E93B0F">
        <w:rPr>
          <w:rFonts w:ascii="Times New Roman" w:hAnsi="Times New Roman" w:cs="Traditional Arabic" w:hint="cs"/>
          <w:sz w:val="34"/>
          <w:szCs w:val="34"/>
          <w:rtl/>
        </w:rPr>
        <w:t>الإبطال.</w:t>
      </w:r>
    </w:p>
    <w:p w:rsidR="00E93E09" w:rsidRPr="00E93B0F" w:rsidRDefault="00E93E09" w:rsidP="00E93B0F">
      <w:pPr>
        <w:pStyle w:val="a5"/>
        <w:numPr>
          <w:ilvl w:val="0"/>
          <w:numId w:val="14"/>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lastRenderedPageBreak/>
        <w:t xml:space="preserve">لا يجوز التفويض إلا لمن حددهم القانون أو </w:t>
      </w:r>
      <w:r w:rsidR="000F602C" w:rsidRPr="00E93B0F">
        <w:rPr>
          <w:rFonts w:ascii="Times New Roman" w:hAnsi="Times New Roman" w:cs="Traditional Arabic" w:hint="cs"/>
          <w:sz w:val="34"/>
          <w:szCs w:val="34"/>
          <w:rtl/>
        </w:rPr>
        <w:t>النظام.</w:t>
      </w:r>
    </w:p>
    <w:p w:rsidR="00E93E09" w:rsidRPr="00E93B0F" w:rsidRDefault="00E93E09" w:rsidP="00E93B0F">
      <w:pPr>
        <w:pStyle w:val="a5"/>
        <w:numPr>
          <w:ilvl w:val="0"/>
          <w:numId w:val="14"/>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لا يجوز التفويض إلا في المسائل التي حددها القانون أو </w:t>
      </w:r>
      <w:r w:rsidR="000F602C" w:rsidRPr="00E93B0F">
        <w:rPr>
          <w:rFonts w:ascii="Times New Roman" w:hAnsi="Times New Roman" w:cs="Traditional Arabic" w:hint="cs"/>
          <w:sz w:val="34"/>
          <w:szCs w:val="34"/>
          <w:rtl/>
        </w:rPr>
        <w:t>النظام.</w:t>
      </w:r>
      <w:r w:rsidRPr="00E93B0F">
        <w:rPr>
          <w:rFonts w:ascii="Times New Roman" w:hAnsi="Times New Roman" w:cs="Traditional Arabic"/>
          <w:sz w:val="34"/>
          <w:szCs w:val="34"/>
          <w:rtl/>
        </w:rPr>
        <w:t xml:space="preserve"> </w:t>
      </w:r>
    </w:p>
    <w:p w:rsidR="00E93E09" w:rsidRPr="00E93B0F" w:rsidRDefault="00E93E09" w:rsidP="00E93B0F">
      <w:pPr>
        <w:pStyle w:val="a5"/>
        <w:numPr>
          <w:ilvl w:val="0"/>
          <w:numId w:val="14"/>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لا يجوز تفويض الصلاحيات التي اعطيت لسلطة بموجب </w:t>
      </w:r>
      <w:r w:rsidR="000F602C" w:rsidRPr="00E93B0F">
        <w:rPr>
          <w:rFonts w:ascii="Times New Roman" w:hAnsi="Times New Roman" w:cs="Traditional Arabic" w:hint="cs"/>
          <w:sz w:val="34"/>
          <w:szCs w:val="34"/>
          <w:rtl/>
        </w:rPr>
        <w:t>دستور.</w:t>
      </w:r>
      <w:r w:rsidRPr="00E93B0F">
        <w:rPr>
          <w:rFonts w:ascii="Times New Roman" w:hAnsi="Times New Roman" w:cs="Traditional Arabic"/>
          <w:sz w:val="34"/>
          <w:szCs w:val="34"/>
          <w:rtl/>
        </w:rPr>
        <w:t xml:space="preserve"> </w:t>
      </w:r>
    </w:p>
    <w:p w:rsidR="00E93E09" w:rsidRPr="00E93B0F" w:rsidRDefault="00E93E09" w:rsidP="00E93B0F">
      <w:pPr>
        <w:pStyle w:val="a5"/>
        <w:numPr>
          <w:ilvl w:val="0"/>
          <w:numId w:val="14"/>
        </w:numPr>
        <w:spacing w:after="0" w:line="240" w:lineRule="auto"/>
        <w:ind w:left="0" w:firstLine="0"/>
        <w:jc w:val="both"/>
        <w:rPr>
          <w:rFonts w:ascii="Times New Roman" w:hAnsi="Times New Roman" w:cs="Traditional Arabic"/>
          <w:sz w:val="34"/>
          <w:szCs w:val="34"/>
        </w:rPr>
      </w:pPr>
      <w:r w:rsidRPr="00E93B0F">
        <w:rPr>
          <w:rFonts w:ascii="Times New Roman" w:hAnsi="Times New Roman" w:cs="Traditional Arabic"/>
          <w:sz w:val="34"/>
          <w:szCs w:val="34"/>
          <w:rtl/>
        </w:rPr>
        <w:t>يجوز للمفوض أن يمنح تفويضه أو أن يرجع عنه في أي وقت يشاء لأن التفويض عمل اختياري يمارسه المفوض بكل إرادته.</w:t>
      </w:r>
    </w:p>
    <w:p w:rsidR="000F602C" w:rsidRPr="00E93B0F" w:rsidRDefault="000F602C" w:rsidP="00E93B0F">
      <w:pPr>
        <w:pStyle w:val="a5"/>
        <w:spacing w:after="0" w:line="240" w:lineRule="auto"/>
        <w:ind w:left="0"/>
        <w:jc w:val="both"/>
        <w:rPr>
          <w:rFonts w:ascii="Times New Roman" w:hAnsi="Times New Roman" w:cs="Traditional Arabic"/>
          <w:sz w:val="34"/>
          <w:szCs w:val="34"/>
          <w:rtl/>
        </w:rPr>
      </w:pPr>
    </w:p>
    <w:p w:rsidR="00E93E09" w:rsidRPr="00E93B0F" w:rsidRDefault="00E93E09" w:rsidP="00E93B0F">
      <w:pPr>
        <w:pStyle w:val="a5"/>
        <w:numPr>
          <w:ilvl w:val="0"/>
          <w:numId w:val="13"/>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علنية </w:t>
      </w:r>
      <w:r w:rsidR="000F602C" w:rsidRPr="00E93B0F">
        <w:rPr>
          <w:rFonts w:ascii="Times New Roman" w:hAnsi="Times New Roman" w:cs="Traditional Arabic" w:hint="cs"/>
          <w:sz w:val="34"/>
          <w:szCs w:val="34"/>
          <w:rtl/>
        </w:rPr>
        <w:t>التفويض:</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وتتضمن عملية تفويض السلطة </w:t>
      </w:r>
      <w:r w:rsidR="000F602C" w:rsidRPr="00E93B0F">
        <w:rPr>
          <w:rFonts w:ascii="Times New Roman" w:hAnsi="Times New Roman" w:cs="Traditional Arabic" w:hint="cs"/>
          <w:sz w:val="34"/>
          <w:szCs w:val="34"/>
          <w:rtl/>
        </w:rPr>
        <w:t>أمرين:</w:t>
      </w:r>
    </w:p>
    <w:p w:rsidR="00E93E09" w:rsidRPr="00E93B0F" w:rsidRDefault="00E93E09" w:rsidP="00E93B0F">
      <w:pPr>
        <w:pStyle w:val="a5"/>
        <w:numPr>
          <w:ilvl w:val="0"/>
          <w:numId w:val="15"/>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أن يكون تفويض السلطات مكتوباً وليس </w:t>
      </w:r>
      <w:r w:rsidR="000F602C" w:rsidRPr="00E93B0F">
        <w:rPr>
          <w:rFonts w:ascii="Times New Roman" w:hAnsi="Times New Roman" w:cs="Traditional Arabic" w:hint="cs"/>
          <w:sz w:val="34"/>
          <w:szCs w:val="34"/>
          <w:rtl/>
        </w:rPr>
        <w:t>شفوياً،</w:t>
      </w:r>
      <w:r w:rsidRPr="00E93B0F">
        <w:rPr>
          <w:rFonts w:ascii="Times New Roman" w:hAnsi="Times New Roman" w:cs="Traditional Arabic"/>
          <w:sz w:val="34"/>
          <w:szCs w:val="34"/>
          <w:rtl/>
        </w:rPr>
        <w:t xml:space="preserve"> وأن يتضمن الصراحة في محتواه وليس </w:t>
      </w:r>
      <w:r w:rsidR="000F602C" w:rsidRPr="00E93B0F">
        <w:rPr>
          <w:rFonts w:ascii="Times New Roman" w:hAnsi="Times New Roman" w:cs="Traditional Arabic" w:hint="cs"/>
          <w:sz w:val="34"/>
          <w:szCs w:val="34"/>
          <w:rtl/>
        </w:rPr>
        <w:t>ضمنياً،</w:t>
      </w:r>
      <w:r w:rsidRPr="00E93B0F">
        <w:rPr>
          <w:rFonts w:ascii="Times New Roman" w:hAnsi="Times New Roman" w:cs="Traditional Arabic"/>
          <w:sz w:val="34"/>
          <w:szCs w:val="34"/>
          <w:rtl/>
        </w:rPr>
        <w:t xml:space="preserve"> ولكن يجوز في بعض الحالات أن يكون التفويض شفوياً إذا أجازت النصوص القانونية </w:t>
      </w:r>
      <w:r w:rsidR="000F602C" w:rsidRPr="00E93B0F">
        <w:rPr>
          <w:rFonts w:ascii="Times New Roman" w:hAnsi="Times New Roman" w:cs="Traditional Arabic" w:hint="cs"/>
          <w:sz w:val="34"/>
          <w:szCs w:val="34"/>
          <w:rtl/>
        </w:rPr>
        <w:t>ذلك.</w:t>
      </w:r>
    </w:p>
    <w:p w:rsidR="00E93E09" w:rsidRPr="00E93B0F" w:rsidRDefault="00E93E09" w:rsidP="00E93B0F">
      <w:pPr>
        <w:pStyle w:val="a5"/>
        <w:numPr>
          <w:ilvl w:val="0"/>
          <w:numId w:val="15"/>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أن يتم نشر التفويض بالجريدة </w:t>
      </w:r>
      <w:r w:rsidR="000F602C" w:rsidRPr="00E93B0F">
        <w:rPr>
          <w:rFonts w:ascii="Times New Roman" w:hAnsi="Times New Roman" w:cs="Traditional Arabic" w:hint="cs"/>
          <w:sz w:val="34"/>
          <w:szCs w:val="34"/>
          <w:rtl/>
        </w:rPr>
        <w:t>الرسمية،</w:t>
      </w:r>
      <w:r w:rsidRPr="00E93B0F">
        <w:rPr>
          <w:rFonts w:ascii="Times New Roman" w:hAnsi="Times New Roman" w:cs="Traditional Arabic"/>
          <w:sz w:val="34"/>
          <w:szCs w:val="34"/>
          <w:rtl/>
        </w:rPr>
        <w:t xml:space="preserve"> وأن يتم الاعلان عنه بطريقة رسمية </w:t>
      </w:r>
      <w:r w:rsidR="000F602C" w:rsidRPr="00E93B0F">
        <w:rPr>
          <w:rFonts w:ascii="Times New Roman" w:hAnsi="Times New Roman" w:cs="Traditional Arabic" w:hint="cs"/>
          <w:sz w:val="34"/>
          <w:szCs w:val="34"/>
          <w:rtl/>
        </w:rPr>
        <w:t>وواضحة،</w:t>
      </w:r>
      <w:r w:rsidRPr="00E93B0F">
        <w:rPr>
          <w:rFonts w:ascii="Times New Roman" w:hAnsi="Times New Roman" w:cs="Traditional Arabic"/>
          <w:sz w:val="34"/>
          <w:szCs w:val="34"/>
          <w:rtl/>
        </w:rPr>
        <w:t xml:space="preserve"> فالإعلان عنه عملية ضرورية لإضفاء الصفة الشرعية عليه كخطوة مكملة لشرعية عملية </w:t>
      </w:r>
      <w:r w:rsidR="000F602C" w:rsidRPr="00E93B0F">
        <w:rPr>
          <w:rFonts w:ascii="Times New Roman" w:hAnsi="Times New Roman" w:cs="Traditional Arabic" w:hint="cs"/>
          <w:sz w:val="34"/>
          <w:szCs w:val="34"/>
          <w:rtl/>
        </w:rPr>
        <w:t>التفويض.</w:t>
      </w:r>
      <w:r w:rsidRPr="00E93B0F">
        <w:rPr>
          <w:rFonts w:ascii="Times New Roman" w:hAnsi="Times New Roman" w:cs="Traditional Arabic"/>
          <w:sz w:val="34"/>
          <w:szCs w:val="34"/>
          <w:rtl/>
        </w:rPr>
        <w:t xml:space="preserve"> </w:t>
      </w:r>
    </w:p>
    <w:p w:rsidR="000F602C"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وبالإضافة إلى ذلك هناك العديد من الضوابط الأخرى والتي ذكرها </w:t>
      </w:r>
      <w:r w:rsidR="000F602C" w:rsidRPr="00E93B0F">
        <w:rPr>
          <w:rFonts w:ascii="Times New Roman" w:hAnsi="Times New Roman" w:cs="Traditional Arabic" w:hint="cs"/>
          <w:sz w:val="34"/>
          <w:szCs w:val="34"/>
          <w:rtl/>
        </w:rPr>
        <w:t>(حرب</w:t>
      </w:r>
      <w:r w:rsidRPr="00E93B0F">
        <w:rPr>
          <w:rFonts w:ascii="Times New Roman" w:hAnsi="Times New Roman" w:cs="Traditional Arabic"/>
          <w:sz w:val="34"/>
          <w:szCs w:val="34"/>
          <w:rtl/>
        </w:rPr>
        <w:t xml:space="preserve"> – </w:t>
      </w:r>
      <w:r w:rsidR="000F602C" w:rsidRPr="00E93B0F">
        <w:rPr>
          <w:rFonts w:ascii="Times New Roman" w:hAnsi="Times New Roman" w:cs="Traditional Arabic" w:hint="cs"/>
          <w:sz w:val="34"/>
          <w:szCs w:val="34"/>
          <w:rtl/>
        </w:rPr>
        <w:t>2011</w:t>
      </w:r>
      <w:r w:rsidR="00B50216" w:rsidRPr="00E93B0F">
        <w:rPr>
          <w:rFonts w:ascii="Times New Roman" w:hAnsi="Times New Roman" w:cs="Traditional Arabic" w:hint="cs"/>
          <w:sz w:val="34"/>
          <w:szCs w:val="34"/>
          <w:rtl/>
        </w:rPr>
        <w:t>):</w:t>
      </w:r>
    </w:p>
    <w:p w:rsidR="00E93E09" w:rsidRPr="00E93B0F" w:rsidRDefault="00E93E09" w:rsidP="00E93B0F">
      <w:pPr>
        <w:pStyle w:val="a5"/>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ارتباط السلطة بالمسؤولية أي يجب أن يتحمل المفوض تبعات عمله وأن يتحمل المسؤولية كاملة اتجاه هذا </w:t>
      </w:r>
      <w:r w:rsidR="000F602C" w:rsidRPr="00E93B0F">
        <w:rPr>
          <w:rFonts w:ascii="Times New Roman" w:hAnsi="Times New Roman" w:cs="Traditional Arabic" w:hint="cs"/>
          <w:sz w:val="34"/>
          <w:szCs w:val="34"/>
          <w:rtl/>
        </w:rPr>
        <w:t>العمل.</w:t>
      </w:r>
    </w:p>
    <w:p w:rsidR="00E93E09" w:rsidRPr="00E93B0F" w:rsidRDefault="00E93E09" w:rsidP="00E93B0F">
      <w:pPr>
        <w:pStyle w:val="a5"/>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أن يتم التفويض من أعلى إلى </w:t>
      </w:r>
      <w:r w:rsidR="000F602C" w:rsidRPr="00E93B0F">
        <w:rPr>
          <w:rFonts w:ascii="Times New Roman" w:hAnsi="Times New Roman" w:cs="Traditional Arabic" w:hint="cs"/>
          <w:sz w:val="34"/>
          <w:szCs w:val="34"/>
          <w:rtl/>
        </w:rPr>
        <w:t>أسفل.</w:t>
      </w:r>
    </w:p>
    <w:p w:rsidR="00E93E09" w:rsidRPr="00E93B0F" w:rsidRDefault="00E93E09" w:rsidP="00E93B0F">
      <w:pPr>
        <w:pStyle w:val="a5"/>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ارتباط السلطة المفوضة بقدرات المرؤوسين </w:t>
      </w:r>
      <w:r w:rsidR="000F602C" w:rsidRPr="00E93B0F">
        <w:rPr>
          <w:rFonts w:ascii="Times New Roman" w:hAnsi="Times New Roman" w:cs="Traditional Arabic" w:hint="cs"/>
          <w:sz w:val="34"/>
          <w:szCs w:val="34"/>
          <w:rtl/>
        </w:rPr>
        <w:t>وخبراتهم.</w:t>
      </w:r>
    </w:p>
    <w:p w:rsidR="00E93E09" w:rsidRPr="00E93B0F" w:rsidRDefault="00E93E09" w:rsidP="00E93B0F">
      <w:pPr>
        <w:pStyle w:val="a5"/>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فاعلية وسائل الاتصالات بين القائد </w:t>
      </w:r>
      <w:r w:rsidR="000F602C" w:rsidRPr="00E93B0F">
        <w:rPr>
          <w:rFonts w:ascii="Times New Roman" w:hAnsi="Times New Roman" w:cs="Traditional Arabic" w:hint="cs"/>
          <w:sz w:val="34"/>
          <w:szCs w:val="34"/>
          <w:rtl/>
        </w:rPr>
        <w:t>ومرؤوسيه،</w:t>
      </w:r>
      <w:r w:rsidRPr="00E93B0F">
        <w:rPr>
          <w:rFonts w:ascii="Times New Roman" w:hAnsi="Times New Roman" w:cs="Traditional Arabic"/>
          <w:sz w:val="34"/>
          <w:szCs w:val="34"/>
          <w:rtl/>
        </w:rPr>
        <w:t xml:space="preserve"> أي أن يعمل القائد على المحافظة على خطوط اتصال مفتوحة بينه وبين من يفوض لهم </w:t>
      </w:r>
      <w:r w:rsidR="000F602C" w:rsidRPr="00E93B0F">
        <w:rPr>
          <w:rFonts w:ascii="Times New Roman" w:hAnsi="Times New Roman" w:cs="Traditional Arabic" w:hint="cs"/>
          <w:sz w:val="34"/>
          <w:szCs w:val="34"/>
          <w:rtl/>
        </w:rPr>
        <w:t>السلطات.</w:t>
      </w:r>
    </w:p>
    <w:p w:rsidR="00E93E09" w:rsidRPr="00E93B0F" w:rsidRDefault="00E93E09" w:rsidP="00E93B0F">
      <w:pPr>
        <w:pStyle w:val="a5"/>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يجب أن يعرف المفوض بوضوح أين تبدأ سلطته وأين </w:t>
      </w:r>
      <w:r w:rsidR="000F602C" w:rsidRPr="00E93B0F">
        <w:rPr>
          <w:rFonts w:ascii="Times New Roman" w:hAnsi="Times New Roman" w:cs="Traditional Arabic" w:hint="cs"/>
          <w:sz w:val="34"/>
          <w:szCs w:val="34"/>
          <w:rtl/>
        </w:rPr>
        <w:t>تنتهي.</w:t>
      </w:r>
    </w:p>
    <w:p w:rsidR="00E93E09" w:rsidRPr="00E93B0F" w:rsidRDefault="00E93E09" w:rsidP="00E93B0F">
      <w:pPr>
        <w:pStyle w:val="a5"/>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تحديد الموعد الزمني لإنهاء المهمة التي فوض الموظف </w:t>
      </w:r>
      <w:r w:rsidR="000F602C" w:rsidRPr="00E93B0F">
        <w:rPr>
          <w:rFonts w:ascii="Times New Roman" w:hAnsi="Times New Roman" w:cs="Traditional Arabic" w:hint="cs"/>
          <w:sz w:val="34"/>
          <w:szCs w:val="34"/>
          <w:rtl/>
        </w:rPr>
        <w:t>لأدائها.</w:t>
      </w:r>
    </w:p>
    <w:p w:rsidR="00E93E09" w:rsidRPr="00E93B0F" w:rsidRDefault="00E93E09" w:rsidP="00417A9E">
      <w:pPr>
        <w:pStyle w:val="a5"/>
        <w:widowControl w:val="0"/>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استمرار مسؤولية القائد الذي فوض السلطة إلى بعض </w:t>
      </w:r>
      <w:r w:rsidR="000F602C" w:rsidRPr="00E93B0F">
        <w:rPr>
          <w:rFonts w:ascii="Times New Roman" w:hAnsi="Times New Roman" w:cs="Traditional Arabic" w:hint="cs"/>
          <w:sz w:val="34"/>
          <w:szCs w:val="34"/>
          <w:rtl/>
        </w:rPr>
        <w:t>مرؤوسيه،</w:t>
      </w:r>
      <w:r w:rsidRPr="00E93B0F">
        <w:rPr>
          <w:rFonts w:ascii="Times New Roman" w:hAnsi="Times New Roman" w:cs="Traditional Arabic"/>
          <w:sz w:val="34"/>
          <w:szCs w:val="34"/>
          <w:rtl/>
        </w:rPr>
        <w:t xml:space="preserve"> فهو المسؤول الأول والأخير عن نتائج الأعمال سواء التي يزاولها هو أم فوضها </w:t>
      </w:r>
      <w:r w:rsidR="000F602C" w:rsidRPr="00E93B0F">
        <w:rPr>
          <w:rFonts w:ascii="Times New Roman" w:hAnsi="Times New Roman" w:cs="Traditional Arabic" w:hint="cs"/>
          <w:sz w:val="34"/>
          <w:szCs w:val="34"/>
          <w:rtl/>
        </w:rPr>
        <w:t>للأخرين.</w:t>
      </w:r>
    </w:p>
    <w:p w:rsidR="00E93E09" w:rsidRPr="00E93B0F" w:rsidRDefault="00E93E09" w:rsidP="00417A9E">
      <w:pPr>
        <w:pStyle w:val="a5"/>
        <w:widowControl w:val="0"/>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يجب تدريب الشخص المفوض على القيام بالمهام المفوضة </w:t>
      </w:r>
      <w:r w:rsidR="000F602C" w:rsidRPr="00E93B0F">
        <w:rPr>
          <w:rFonts w:ascii="Times New Roman" w:hAnsi="Times New Roman" w:cs="Traditional Arabic" w:hint="cs"/>
          <w:sz w:val="34"/>
          <w:szCs w:val="34"/>
          <w:rtl/>
        </w:rPr>
        <w:t>له.</w:t>
      </w:r>
    </w:p>
    <w:p w:rsidR="00E93E09" w:rsidRPr="00E93B0F" w:rsidRDefault="00E93E09" w:rsidP="00417A9E">
      <w:pPr>
        <w:pStyle w:val="a5"/>
        <w:widowControl w:val="0"/>
        <w:numPr>
          <w:ilvl w:val="0"/>
          <w:numId w:val="16"/>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lastRenderedPageBreak/>
        <w:t xml:space="preserve">يجب أن تكون أهداف التفويض </w:t>
      </w:r>
      <w:r w:rsidR="000F602C" w:rsidRPr="00E93B0F">
        <w:rPr>
          <w:rFonts w:ascii="Times New Roman" w:hAnsi="Times New Roman" w:cs="Traditional Arabic" w:hint="cs"/>
          <w:sz w:val="34"/>
          <w:szCs w:val="34"/>
          <w:rtl/>
        </w:rPr>
        <w:t>واضحة.</w:t>
      </w:r>
    </w:p>
    <w:p w:rsidR="00E93E09" w:rsidRPr="00E93B0F" w:rsidRDefault="00E93E09" w:rsidP="00E93B0F">
      <w:pPr>
        <w:spacing w:after="0" w:line="240" w:lineRule="auto"/>
        <w:jc w:val="both"/>
        <w:rPr>
          <w:rFonts w:ascii="Times New Roman" w:hAnsi="Times New Roman" w:cs="Traditional Arabic"/>
          <w:sz w:val="34"/>
          <w:szCs w:val="34"/>
          <w:rtl/>
        </w:rPr>
      </w:pPr>
    </w:p>
    <w:p w:rsidR="00E93E09" w:rsidRPr="00E93B0F" w:rsidRDefault="00E93E09" w:rsidP="00417A9E">
      <w:pPr>
        <w:pStyle w:val="2"/>
        <w:rPr>
          <w:rtl/>
        </w:rPr>
      </w:pPr>
      <w:bookmarkStart w:id="14" w:name="_Toc501962646"/>
      <w:r w:rsidRPr="00E93B0F">
        <w:rPr>
          <w:rtl/>
        </w:rPr>
        <w:t xml:space="preserve">تحديد ما يمكن تفويضه </w:t>
      </w:r>
      <w:r w:rsidR="000F602C" w:rsidRPr="00E93B0F">
        <w:rPr>
          <w:rFonts w:hint="cs"/>
          <w:rtl/>
        </w:rPr>
        <w:t>للمرؤوسين:</w:t>
      </w:r>
      <w:bookmarkEnd w:id="14"/>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في كل مرة تنجز عملاً يمكن أن يقوم به شخص آخر تمنع نفسك من إنجاز العمل الذي تستطيع أنت وحدك </w:t>
      </w:r>
      <w:r w:rsidR="000F602C" w:rsidRPr="00E93B0F">
        <w:rPr>
          <w:rFonts w:ascii="Times New Roman" w:hAnsi="Times New Roman" w:cs="Traditional Arabic" w:hint="cs"/>
          <w:sz w:val="34"/>
          <w:szCs w:val="34"/>
          <w:rtl/>
        </w:rPr>
        <w:t>إنجازه،</w:t>
      </w:r>
      <w:r w:rsidRPr="00E93B0F">
        <w:rPr>
          <w:rFonts w:ascii="Times New Roman" w:hAnsi="Times New Roman" w:cs="Traditional Arabic"/>
          <w:sz w:val="34"/>
          <w:szCs w:val="34"/>
          <w:rtl/>
        </w:rPr>
        <w:t xml:space="preserve"> وعادةً ما يفوض المديرون العمل لتوفير مزيد من الوقت للازم لإنجاز المهام الإدارية الصعبة أو تطوير </w:t>
      </w:r>
      <w:r w:rsidR="00FA16E0" w:rsidRPr="00E93B0F">
        <w:rPr>
          <w:rFonts w:ascii="Times New Roman" w:hAnsi="Times New Roman" w:cs="Traditional Arabic" w:hint="cs"/>
          <w:sz w:val="34"/>
          <w:szCs w:val="34"/>
          <w:rtl/>
        </w:rPr>
        <w:t>الانتاجية،</w:t>
      </w:r>
      <w:r w:rsidRPr="00E93B0F">
        <w:rPr>
          <w:rFonts w:ascii="Times New Roman" w:hAnsi="Times New Roman" w:cs="Traditional Arabic"/>
          <w:sz w:val="34"/>
          <w:szCs w:val="34"/>
          <w:rtl/>
        </w:rPr>
        <w:t xml:space="preserve"> أو تطوير مهارات </w:t>
      </w:r>
      <w:r w:rsidR="00FA16E0" w:rsidRPr="00E93B0F">
        <w:rPr>
          <w:rFonts w:ascii="Times New Roman" w:hAnsi="Times New Roman" w:cs="Traditional Arabic" w:hint="cs"/>
          <w:sz w:val="34"/>
          <w:szCs w:val="34"/>
          <w:rtl/>
        </w:rPr>
        <w:t>موظفيهم،</w:t>
      </w:r>
      <w:r w:rsidRPr="00E93B0F">
        <w:rPr>
          <w:rFonts w:ascii="Times New Roman" w:hAnsi="Times New Roman" w:cs="Traditional Arabic"/>
          <w:sz w:val="34"/>
          <w:szCs w:val="34"/>
          <w:rtl/>
        </w:rPr>
        <w:t xml:space="preserve"> وفيما يلي بعض أنواع العمل التي يجب أن </w:t>
      </w:r>
      <w:r w:rsidR="00FA16E0" w:rsidRPr="00E93B0F">
        <w:rPr>
          <w:rFonts w:ascii="Times New Roman" w:hAnsi="Times New Roman" w:cs="Traditional Arabic" w:hint="cs"/>
          <w:sz w:val="34"/>
          <w:szCs w:val="34"/>
          <w:rtl/>
        </w:rPr>
        <w:t>تفوض:</w:t>
      </w:r>
    </w:p>
    <w:p w:rsidR="000F602C" w:rsidRPr="00E93B0F" w:rsidRDefault="00FA16E0"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hint="cs"/>
          <w:sz w:val="34"/>
          <w:szCs w:val="34"/>
          <w:rtl/>
        </w:rPr>
        <w:t>التفاصيل:</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احترس فالتفاصيل مرتع خصب للفيروسات </w:t>
      </w:r>
      <w:r w:rsidR="00FA16E0" w:rsidRPr="00E93B0F">
        <w:rPr>
          <w:rFonts w:ascii="Times New Roman" w:hAnsi="Times New Roman" w:cs="Traditional Arabic" w:hint="cs"/>
          <w:sz w:val="34"/>
          <w:szCs w:val="34"/>
          <w:rtl/>
        </w:rPr>
        <w:t>والبكتريا،</w:t>
      </w:r>
      <w:r w:rsidRPr="00E93B0F">
        <w:rPr>
          <w:rFonts w:ascii="Times New Roman" w:hAnsi="Times New Roman" w:cs="Traditional Arabic"/>
          <w:sz w:val="34"/>
          <w:szCs w:val="34"/>
          <w:rtl/>
        </w:rPr>
        <w:t xml:space="preserve"> ليس هناك في العمل ما هو أقوى من التفاصيل في تبديد وقت </w:t>
      </w:r>
      <w:r w:rsidR="00FA16E0" w:rsidRPr="00E93B0F">
        <w:rPr>
          <w:rFonts w:ascii="Times New Roman" w:hAnsi="Times New Roman" w:cs="Traditional Arabic" w:hint="cs"/>
          <w:sz w:val="34"/>
          <w:szCs w:val="34"/>
          <w:rtl/>
        </w:rPr>
        <w:t>القادة،</w:t>
      </w:r>
      <w:r w:rsidRPr="00E93B0F">
        <w:rPr>
          <w:rFonts w:ascii="Times New Roman" w:hAnsi="Times New Roman" w:cs="Traditional Arabic"/>
          <w:sz w:val="34"/>
          <w:szCs w:val="34"/>
          <w:rtl/>
        </w:rPr>
        <w:t xml:space="preserve"> اترك التفاصيل لفريقك وركز جهودك على المهام ذات العائد الضخم التي تتيح لك رفع كفاءة وفعالية أداء </w:t>
      </w:r>
      <w:r w:rsidR="00FA16E0" w:rsidRPr="00E93B0F">
        <w:rPr>
          <w:rFonts w:ascii="Times New Roman" w:hAnsi="Times New Roman" w:cs="Traditional Arabic" w:hint="cs"/>
          <w:sz w:val="34"/>
          <w:szCs w:val="34"/>
          <w:rtl/>
        </w:rPr>
        <w:t>فريقك.</w:t>
      </w: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جمع </w:t>
      </w:r>
      <w:r w:rsidR="00FA16E0" w:rsidRPr="00E93B0F">
        <w:rPr>
          <w:rFonts w:ascii="Times New Roman" w:hAnsi="Times New Roman" w:cs="Traditional Arabic" w:hint="cs"/>
          <w:sz w:val="34"/>
          <w:szCs w:val="34"/>
          <w:rtl/>
        </w:rPr>
        <w:t>المعلومات:</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يمكنك أن تقوم بالكثير بشكل أكثر كفاءة عندما تكلف أحد الأفراد بجمع المعلومات </w:t>
      </w:r>
      <w:r w:rsidR="00FA16E0" w:rsidRPr="00E93B0F">
        <w:rPr>
          <w:rFonts w:ascii="Times New Roman" w:hAnsi="Times New Roman" w:cs="Traditional Arabic" w:hint="cs"/>
          <w:sz w:val="34"/>
          <w:szCs w:val="34"/>
          <w:rtl/>
        </w:rPr>
        <w:t>المطلوبة،</w:t>
      </w:r>
      <w:r w:rsidRPr="00E93B0F">
        <w:rPr>
          <w:rFonts w:ascii="Times New Roman" w:hAnsi="Times New Roman" w:cs="Traditional Arabic"/>
          <w:sz w:val="34"/>
          <w:szCs w:val="34"/>
          <w:rtl/>
        </w:rPr>
        <w:t xml:space="preserve"> فذلك يتيح لك وقتاً أطول لتحسين تحليل البيانات وتتمكن من وضع الحلول المناسبة </w:t>
      </w:r>
      <w:r w:rsidR="00FA16E0" w:rsidRPr="00E93B0F">
        <w:rPr>
          <w:rFonts w:ascii="Times New Roman" w:hAnsi="Times New Roman" w:cs="Traditional Arabic" w:hint="cs"/>
          <w:sz w:val="34"/>
          <w:szCs w:val="34"/>
          <w:rtl/>
        </w:rPr>
        <w:t>لمشكلاتك.</w:t>
      </w:r>
    </w:p>
    <w:p w:rsidR="00FA16E0" w:rsidRPr="00E93B0F" w:rsidRDefault="00FA16E0" w:rsidP="00E93B0F">
      <w:pPr>
        <w:spacing w:after="0" w:line="240" w:lineRule="auto"/>
        <w:jc w:val="both"/>
        <w:rPr>
          <w:rFonts w:ascii="Times New Roman" w:hAnsi="Times New Roman" w:cs="Traditional Arabic"/>
          <w:sz w:val="34"/>
          <w:szCs w:val="34"/>
          <w:rtl/>
        </w:rPr>
      </w:pP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المهام </w:t>
      </w:r>
      <w:r w:rsidR="00FA16E0" w:rsidRPr="00E93B0F">
        <w:rPr>
          <w:rFonts w:ascii="Times New Roman" w:hAnsi="Times New Roman" w:cs="Traditional Arabic" w:hint="cs"/>
          <w:sz w:val="34"/>
          <w:szCs w:val="34"/>
          <w:rtl/>
        </w:rPr>
        <w:t>المتكررة:</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الأعمال التي يستطيع أعضاء الفريق القيام بها بصورة أفضل منك بسبب معرفتهم </w:t>
      </w:r>
      <w:r w:rsidR="00FA16E0" w:rsidRPr="00E93B0F">
        <w:rPr>
          <w:rFonts w:ascii="Times New Roman" w:hAnsi="Times New Roman" w:cs="Traditional Arabic" w:hint="cs"/>
          <w:sz w:val="34"/>
          <w:szCs w:val="34"/>
          <w:rtl/>
        </w:rPr>
        <w:t>المتخصصة.</w:t>
      </w: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حضور </w:t>
      </w:r>
      <w:r w:rsidR="00FA16E0" w:rsidRPr="00E93B0F">
        <w:rPr>
          <w:rFonts w:ascii="Times New Roman" w:hAnsi="Times New Roman" w:cs="Traditional Arabic" w:hint="cs"/>
          <w:sz w:val="34"/>
          <w:szCs w:val="34"/>
          <w:rtl/>
        </w:rPr>
        <w:t>الاجتماعات:</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فهناك حالات حيث لا يختلف الوضع كثيراً إن أرسلت فرداً ينوب عنك أو حضرت </w:t>
      </w:r>
      <w:r w:rsidR="00FA16E0" w:rsidRPr="00E93B0F">
        <w:rPr>
          <w:rFonts w:ascii="Times New Roman" w:hAnsi="Times New Roman" w:cs="Traditional Arabic" w:hint="cs"/>
          <w:sz w:val="34"/>
          <w:szCs w:val="34"/>
          <w:rtl/>
        </w:rPr>
        <w:t>بنفسك.</w:t>
      </w:r>
    </w:p>
    <w:p w:rsidR="00FA16E0" w:rsidRPr="00E93B0F" w:rsidRDefault="00FA16E0" w:rsidP="00E93B0F">
      <w:pPr>
        <w:spacing w:after="0" w:line="240" w:lineRule="auto"/>
        <w:jc w:val="both"/>
        <w:rPr>
          <w:rFonts w:ascii="Times New Roman" w:hAnsi="Times New Roman" w:cs="Traditional Arabic"/>
          <w:sz w:val="34"/>
          <w:szCs w:val="34"/>
          <w:rtl/>
        </w:rPr>
      </w:pP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الأعمال الدورية اليومية </w:t>
      </w:r>
      <w:r w:rsidR="00FA16E0" w:rsidRPr="00E93B0F">
        <w:rPr>
          <w:rFonts w:ascii="Times New Roman" w:hAnsi="Times New Roman" w:cs="Traditional Arabic" w:hint="cs"/>
          <w:sz w:val="34"/>
          <w:szCs w:val="34"/>
          <w:rtl/>
        </w:rPr>
        <w:t>المعتادة:</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والتي ربما يحترفها الموظفون أكثر من أي </w:t>
      </w:r>
      <w:r w:rsidR="00FA16E0" w:rsidRPr="00E93B0F">
        <w:rPr>
          <w:rFonts w:ascii="Times New Roman" w:hAnsi="Times New Roman" w:cs="Traditional Arabic" w:hint="cs"/>
          <w:sz w:val="34"/>
          <w:szCs w:val="34"/>
          <w:rtl/>
        </w:rPr>
        <w:t>مدير،</w:t>
      </w:r>
      <w:r w:rsidRPr="00E93B0F">
        <w:rPr>
          <w:rFonts w:ascii="Times New Roman" w:hAnsi="Times New Roman" w:cs="Traditional Arabic"/>
          <w:sz w:val="34"/>
          <w:szCs w:val="34"/>
          <w:rtl/>
        </w:rPr>
        <w:t xml:space="preserve"> القرارات الصغيرة والأعمال الاعتيادية التي تستهلك القسم الأكبر من </w:t>
      </w:r>
      <w:r w:rsidR="00FA16E0" w:rsidRPr="00E93B0F">
        <w:rPr>
          <w:rFonts w:ascii="Times New Roman" w:hAnsi="Times New Roman" w:cs="Traditional Arabic" w:hint="cs"/>
          <w:sz w:val="34"/>
          <w:szCs w:val="34"/>
          <w:rtl/>
        </w:rPr>
        <w:t>يومك،</w:t>
      </w:r>
      <w:r w:rsidRPr="00E93B0F">
        <w:rPr>
          <w:rFonts w:ascii="Times New Roman" w:hAnsi="Times New Roman" w:cs="Traditional Arabic"/>
          <w:sz w:val="34"/>
          <w:szCs w:val="34"/>
          <w:rtl/>
        </w:rPr>
        <w:t xml:space="preserve"> إن غالبيتها – إن لم يكن جميعها – يمكن تفويضها عن طريق تعليم الموظفين السياسات والاجراءات </w:t>
      </w:r>
      <w:r w:rsidR="00FA16E0" w:rsidRPr="00E93B0F">
        <w:rPr>
          <w:rFonts w:ascii="Times New Roman" w:hAnsi="Times New Roman" w:cs="Traditional Arabic" w:hint="cs"/>
          <w:sz w:val="34"/>
          <w:szCs w:val="34"/>
          <w:rtl/>
        </w:rPr>
        <w:t>المطبقة،</w:t>
      </w:r>
      <w:r w:rsidRPr="00E93B0F">
        <w:rPr>
          <w:rFonts w:ascii="Times New Roman" w:hAnsi="Times New Roman" w:cs="Traditional Arabic"/>
          <w:sz w:val="34"/>
          <w:szCs w:val="34"/>
          <w:rtl/>
        </w:rPr>
        <w:t xml:space="preserve"> ومن المحتمل أنهم يعرفن هذه التفاصيل أكثر </w:t>
      </w:r>
      <w:r w:rsidR="00FA16E0" w:rsidRPr="00E93B0F">
        <w:rPr>
          <w:rFonts w:ascii="Times New Roman" w:hAnsi="Times New Roman" w:cs="Traditional Arabic" w:hint="cs"/>
          <w:sz w:val="34"/>
          <w:szCs w:val="34"/>
          <w:rtl/>
        </w:rPr>
        <w:t>منك.</w:t>
      </w:r>
    </w:p>
    <w:p w:rsidR="00FA16E0" w:rsidRPr="00E93B0F" w:rsidRDefault="00FA16E0" w:rsidP="00E93B0F">
      <w:pPr>
        <w:spacing w:after="0" w:line="240" w:lineRule="auto"/>
        <w:jc w:val="both"/>
        <w:rPr>
          <w:rFonts w:ascii="Times New Roman" w:hAnsi="Times New Roman" w:cs="Traditional Arabic"/>
          <w:sz w:val="34"/>
          <w:szCs w:val="34"/>
          <w:rtl/>
        </w:rPr>
      </w:pP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الأعمال التي ليست في مجال تخصص المدير </w:t>
      </w:r>
      <w:r w:rsidR="00FA16E0" w:rsidRPr="00E93B0F">
        <w:rPr>
          <w:rFonts w:ascii="Times New Roman" w:hAnsi="Times New Roman" w:cs="Traditional Arabic" w:hint="cs"/>
          <w:sz w:val="34"/>
          <w:szCs w:val="34"/>
          <w:rtl/>
        </w:rPr>
        <w:t>(ولكنها</w:t>
      </w:r>
      <w:r w:rsidRPr="00E93B0F">
        <w:rPr>
          <w:rFonts w:ascii="Times New Roman" w:hAnsi="Times New Roman" w:cs="Traditional Arabic"/>
          <w:sz w:val="34"/>
          <w:szCs w:val="34"/>
          <w:rtl/>
        </w:rPr>
        <w:t xml:space="preserve"> من ضمن </w:t>
      </w:r>
      <w:r w:rsidR="00FA16E0" w:rsidRPr="00E93B0F">
        <w:rPr>
          <w:rFonts w:ascii="Times New Roman" w:hAnsi="Times New Roman" w:cs="Traditional Arabic" w:hint="cs"/>
          <w:sz w:val="34"/>
          <w:szCs w:val="34"/>
          <w:rtl/>
        </w:rPr>
        <w:t>مهامه):</w:t>
      </w:r>
    </w:p>
    <w:p w:rsidR="00FA16E0"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من المؤكد أن بعض موظفيك يفوقونك </w:t>
      </w:r>
      <w:r w:rsidR="00FA16E0" w:rsidRPr="00E93B0F">
        <w:rPr>
          <w:rFonts w:ascii="Times New Roman" w:hAnsi="Times New Roman" w:cs="Traditional Arabic" w:hint="cs"/>
          <w:sz w:val="34"/>
          <w:szCs w:val="34"/>
          <w:rtl/>
        </w:rPr>
        <w:t>خبرة،</w:t>
      </w:r>
      <w:r w:rsidRPr="00E93B0F">
        <w:rPr>
          <w:rFonts w:ascii="Times New Roman" w:hAnsi="Times New Roman" w:cs="Traditional Arabic"/>
          <w:sz w:val="34"/>
          <w:szCs w:val="34"/>
          <w:rtl/>
        </w:rPr>
        <w:t xml:space="preserve"> وبالتالي يستطيعون إنجاز بعض مجالات عملك بشكل أفضل </w:t>
      </w:r>
      <w:r w:rsidR="00FA16E0" w:rsidRPr="00E93B0F">
        <w:rPr>
          <w:rFonts w:ascii="Times New Roman" w:hAnsi="Times New Roman" w:cs="Traditional Arabic" w:hint="cs"/>
          <w:sz w:val="34"/>
          <w:szCs w:val="34"/>
          <w:rtl/>
        </w:rPr>
        <w:t>منك،</w:t>
      </w:r>
      <w:r w:rsidRPr="00E93B0F">
        <w:rPr>
          <w:rFonts w:ascii="Times New Roman" w:hAnsi="Times New Roman" w:cs="Traditional Arabic"/>
          <w:sz w:val="34"/>
          <w:szCs w:val="34"/>
          <w:rtl/>
        </w:rPr>
        <w:t xml:space="preserve"> أتح لهم هذه الفرصة لإنجاز هذا </w:t>
      </w:r>
      <w:r w:rsidR="00FA16E0" w:rsidRPr="00E93B0F">
        <w:rPr>
          <w:rFonts w:ascii="Times New Roman" w:hAnsi="Times New Roman" w:cs="Traditional Arabic" w:hint="cs"/>
          <w:sz w:val="34"/>
          <w:szCs w:val="34"/>
          <w:rtl/>
        </w:rPr>
        <w:t>العمل.</w:t>
      </w:r>
    </w:p>
    <w:p w:rsidR="00FA16E0" w:rsidRPr="00E93B0F" w:rsidRDefault="00FA16E0" w:rsidP="00E93B0F">
      <w:pPr>
        <w:spacing w:after="0" w:line="240" w:lineRule="auto"/>
        <w:jc w:val="both"/>
        <w:rPr>
          <w:rFonts w:ascii="Times New Roman" w:hAnsi="Times New Roman" w:cs="Traditional Arabic"/>
          <w:sz w:val="34"/>
          <w:szCs w:val="34"/>
          <w:rtl/>
        </w:rPr>
      </w:pP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الأعمال التي لا </w:t>
      </w:r>
      <w:r w:rsidR="00FA16E0" w:rsidRPr="00E93B0F">
        <w:rPr>
          <w:rFonts w:ascii="Times New Roman" w:hAnsi="Times New Roman" w:cs="Traditional Arabic" w:hint="cs"/>
          <w:sz w:val="34"/>
          <w:szCs w:val="34"/>
          <w:rtl/>
        </w:rPr>
        <w:t>تحبها،</w:t>
      </w:r>
      <w:r w:rsidRPr="00E93B0F">
        <w:rPr>
          <w:rFonts w:ascii="Times New Roman" w:hAnsi="Times New Roman" w:cs="Traditional Arabic"/>
          <w:sz w:val="34"/>
          <w:szCs w:val="34"/>
          <w:rtl/>
        </w:rPr>
        <w:t xml:space="preserve"> والتي ربما تنجزها بشكل سيئ وربما تسوف في </w:t>
      </w:r>
      <w:r w:rsidR="00FA16E0" w:rsidRPr="00E93B0F">
        <w:rPr>
          <w:rFonts w:ascii="Times New Roman" w:hAnsi="Times New Roman" w:cs="Traditional Arabic" w:hint="cs"/>
          <w:sz w:val="34"/>
          <w:szCs w:val="34"/>
          <w:rtl/>
        </w:rPr>
        <w:t>تأديتها:</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قد يكون انجاز بعض الأعمال التي لا تحبها أمراً </w:t>
      </w:r>
      <w:r w:rsidR="00FA16E0" w:rsidRPr="00E93B0F">
        <w:rPr>
          <w:rFonts w:ascii="Times New Roman" w:hAnsi="Times New Roman" w:cs="Traditional Arabic" w:hint="cs"/>
          <w:sz w:val="34"/>
          <w:szCs w:val="34"/>
          <w:rtl/>
        </w:rPr>
        <w:t>كريهاً،</w:t>
      </w:r>
      <w:r w:rsidRPr="00E93B0F">
        <w:rPr>
          <w:rFonts w:ascii="Times New Roman" w:hAnsi="Times New Roman" w:cs="Traditional Arabic"/>
          <w:sz w:val="34"/>
          <w:szCs w:val="34"/>
          <w:rtl/>
        </w:rPr>
        <w:t xml:space="preserve"> وعادةً ما تهملها أو تنجزها بشكل </w:t>
      </w:r>
      <w:r w:rsidR="00B50216" w:rsidRPr="00E93B0F">
        <w:rPr>
          <w:rFonts w:ascii="Times New Roman" w:hAnsi="Times New Roman" w:cs="Traditional Arabic" w:hint="cs"/>
          <w:sz w:val="34"/>
          <w:szCs w:val="34"/>
          <w:rtl/>
        </w:rPr>
        <w:t>سيئ،</w:t>
      </w:r>
      <w:r w:rsidRPr="00E93B0F">
        <w:rPr>
          <w:rFonts w:ascii="Times New Roman" w:hAnsi="Times New Roman" w:cs="Traditional Arabic"/>
          <w:sz w:val="34"/>
          <w:szCs w:val="34"/>
          <w:rtl/>
        </w:rPr>
        <w:t xml:space="preserve"> فابحث واكتشف ما يحبه موظفوك وما لا </w:t>
      </w:r>
      <w:r w:rsidR="00B50216" w:rsidRPr="00E93B0F">
        <w:rPr>
          <w:rFonts w:ascii="Times New Roman" w:hAnsi="Times New Roman" w:cs="Traditional Arabic" w:hint="cs"/>
          <w:sz w:val="34"/>
          <w:szCs w:val="34"/>
          <w:rtl/>
        </w:rPr>
        <w:t>يحبونه،</w:t>
      </w:r>
      <w:r w:rsidRPr="00E93B0F">
        <w:rPr>
          <w:rFonts w:ascii="Times New Roman" w:hAnsi="Times New Roman" w:cs="Traditional Arabic"/>
          <w:sz w:val="34"/>
          <w:szCs w:val="34"/>
          <w:rtl/>
        </w:rPr>
        <w:t xml:space="preserve"> واستكشف أيضاً </w:t>
      </w:r>
      <w:r w:rsidR="00B50216" w:rsidRPr="00E93B0F">
        <w:rPr>
          <w:rFonts w:ascii="Times New Roman" w:hAnsi="Times New Roman" w:cs="Traditional Arabic" w:hint="cs"/>
          <w:sz w:val="34"/>
          <w:szCs w:val="34"/>
          <w:rtl/>
        </w:rPr>
        <w:t>مواهبهم،</w:t>
      </w:r>
      <w:r w:rsidRPr="00E93B0F">
        <w:rPr>
          <w:rFonts w:ascii="Times New Roman" w:hAnsi="Times New Roman" w:cs="Traditional Arabic"/>
          <w:sz w:val="34"/>
          <w:szCs w:val="34"/>
          <w:rtl/>
        </w:rPr>
        <w:t xml:space="preserve"> سوف تجد دائماً شخص ما يحب العمل الذي لا تحبه </w:t>
      </w:r>
      <w:r w:rsidR="00B50216" w:rsidRPr="00E93B0F">
        <w:rPr>
          <w:rFonts w:ascii="Times New Roman" w:hAnsi="Times New Roman" w:cs="Traditional Arabic" w:hint="cs"/>
          <w:sz w:val="34"/>
          <w:szCs w:val="34"/>
          <w:rtl/>
        </w:rPr>
        <w:t>انت،</w:t>
      </w:r>
      <w:r w:rsidRPr="00E93B0F">
        <w:rPr>
          <w:rFonts w:ascii="Times New Roman" w:hAnsi="Times New Roman" w:cs="Traditional Arabic"/>
          <w:sz w:val="34"/>
          <w:szCs w:val="34"/>
          <w:rtl/>
        </w:rPr>
        <w:t xml:space="preserve"> بل وينجزه أفضل منك </w:t>
      </w:r>
    </w:p>
    <w:p w:rsidR="00FA16E0" w:rsidRPr="00E93B0F" w:rsidRDefault="00FA16E0" w:rsidP="00E93B0F">
      <w:pPr>
        <w:spacing w:after="0" w:line="240" w:lineRule="auto"/>
        <w:jc w:val="both"/>
        <w:rPr>
          <w:rFonts w:ascii="Times New Roman" w:hAnsi="Times New Roman" w:cs="Traditional Arabic"/>
          <w:sz w:val="34"/>
          <w:szCs w:val="34"/>
          <w:rtl/>
        </w:rPr>
      </w:pP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الأعمال التي تزيد من خبره </w:t>
      </w:r>
      <w:r w:rsidR="00FA16E0" w:rsidRPr="00E93B0F">
        <w:rPr>
          <w:rFonts w:ascii="Times New Roman" w:hAnsi="Times New Roman" w:cs="Traditional Arabic" w:hint="cs"/>
          <w:sz w:val="34"/>
          <w:szCs w:val="34"/>
          <w:rtl/>
        </w:rPr>
        <w:t>الموظفين:</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هذه الأعمال تؤدي إلى توسعة مجال وظائفهم </w:t>
      </w:r>
      <w:r w:rsidR="00FA16E0" w:rsidRPr="00E93B0F">
        <w:rPr>
          <w:rFonts w:ascii="Times New Roman" w:hAnsi="Times New Roman" w:cs="Traditional Arabic" w:hint="cs"/>
          <w:sz w:val="34"/>
          <w:szCs w:val="34"/>
          <w:rtl/>
        </w:rPr>
        <w:t>الحالية،</w:t>
      </w:r>
      <w:r w:rsidRPr="00E93B0F">
        <w:rPr>
          <w:rFonts w:ascii="Times New Roman" w:hAnsi="Times New Roman" w:cs="Traditional Arabic"/>
          <w:sz w:val="34"/>
          <w:szCs w:val="34"/>
          <w:rtl/>
        </w:rPr>
        <w:t xml:space="preserve"> وتنمية </w:t>
      </w:r>
      <w:r w:rsidR="00FA16E0" w:rsidRPr="00E93B0F">
        <w:rPr>
          <w:rFonts w:ascii="Times New Roman" w:hAnsi="Times New Roman" w:cs="Traditional Arabic" w:hint="cs"/>
          <w:sz w:val="34"/>
          <w:szCs w:val="34"/>
          <w:rtl/>
        </w:rPr>
        <w:t>أدائهم،</w:t>
      </w:r>
      <w:r w:rsidRPr="00E93B0F">
        <w:rPr>
          <w:rFonts w:ascii="Times New Roman" w:hAnsi="Times New Roman" w:cs="Traditional Arabic"/>
          <w:sz w:val="34"/>
          <w:szCs w:val="34"/>
          <w:rtl/>
        </w:rPr>
        <w:t xml:space="preserve"> واشعارهم بوجود التحدي والحافز في العمل. </w:t>
      </w:r>
    </w:p>
    <w:p w:rsidR="00FA16E0" w:rsidRPr="00E93B0F" w:rsidRDefault="00FA16E0" w:rsidP="00E93B0F">
      <w:pPr>
        <w:spacing w:after="0" w:line="240" w:lineRule="auto"/>
        <w:jc w:val="both"/>
        <w:rPr>
          <w:rFonts w:ascii="Times New Roman" w:hAnsi="Times New Roman" w:cs="Traditional Arabic"/>
          <w:sz w:val="34"/>
          <w:szCs w:val="34"/>
          <w:rtl/>
        </w:rPr>
      </w:pP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لأعمال التي تضيف التنوع على العمل </w:t>
      </w:r>
      <w:r w:rsidR="00FA16E0" w:rsidRPr="00E93B0F">
        <w:rPr>
          <w:rFonts w:ascii="Times New Roman" w:hAnsi="Times New Roman" w:cs="Traditional Arabic" w:hint="cs"/>
          <w:sz w:val="34"/>
          <w:szCs w:val="34"/>
          <w:rtl/>
        </w:rPr>
        <w:t>الاعتيادي:</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يرغب الموظفون دائماً في أن يحدث تغيير ما في يقاع </w:t>
      </w:r>
      <w:r w:rsidR="00B50216" w:rsidRPr="00E93B0F">
        <w:rPr>
          <w:rFonts w:ascii="Times New Roman" w:hAnsi="Times New Roman" w:cs="Traditional Arabic" w:hint="cs"/>
          <w:sz w:val="34"/>
          <w:szCs w:val="34"/>
          <w:rtl/>
        </w:rPr>
        <w:t>العمل،</w:t>
      </w:r>
      <w:r w:rsidRPr="00E93B0F">
        <w:rPr>
          <w:rFonts w:ascii="Times New Roman" w:hAnsi="Times New Roman" w:cs="Traditional Arabic"/>
          <w:sz w:val="34"/>
          <w:szCs w:val="34"/>
          <w:rtl/>
        </w:rPr>
        <w:t xml:space="preserve"> ويعتبر هذا التغيير حافزاً للموظف الذي بدأ يشعر بالملل من وظيفته </w:t>
      </w:r>
      <w:r w:rsidR="00B50216" w:rsidRPr="00E93B0F">
        <w:rPr>
          <w:rFonts w:ascii="Times New Roman" w:hAnsi="Times New Roman" w:cs="Traditional Arabic" w:hint="cs"/>
          <w:sz w:val="34"/>
          <w:szCs w:val="34"/>
          <w:rtl/>
        </w:rPr>
        <w:t>الحالية.</w:t>
      </w:r>
    </w:p>
    <w:p w:rsidR="00FA16E0" w:rsidRPr="00E93B0F" w:rsidRDefault="00E93E09" w:rsidP="00E93B0F">
      <w:pPr>
        <w:pStyle w:val="a5"/>
        <w:numPr>
          <w:ilvl w:val="0"/>
          <w:numId w:val="17"/>
        </w:numPr>
        <w:spacing w:after="0" w:line="240" w:lineRule="auto"/>
        <w:ind w:left="0" w:firstLine="0"/>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الأعمال التي تزيد من اكتمال </w:t>
      </w:r>
      <w:r w:rsidR="00FA16E0" w:rsidRPr="00E93B0F">
        <w:rPr>
          <w:rFonts w:ascii="Times New Roman" w:hAnsi="Times New Roman" w:cs="Traditional Arabic" w:hint="cs"/>
          <w:sz w:val="34"/>
          <w:szCs w:val="34"/>
          <w:rtl/>
        </w:rPr>
        <w:t>الوظيفة:</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عندما تزداد كفاءة </w:t>
      </w:r>
      <w:r w:rsidR="00FA16E0" w:rsidRPr="00E93B0F">
        <w:rPr>
          <w:rFonts w:ascii="Times New Roman" w:hAnsi="Times New Roman" w:cs="Traditional Arabic" w:hint="cs"/>
          <w:sz w:val="34"/>
          <w:szCs w:val="34"/>
          <w:rtl/>
        </w:rPr>
        <w:t>الموظفين،</w:t>
      </w:r>
      <w:r w:rsidRPr="00E93B0F">
        <w:rPr>
          <w:rFonts w:ascii="Times New Roman" w:hAnsi="Times New Roman" w:cs="Traditional Arabic"/>
          <w:sz w:val="34"/>
          <w:szCs w:val="34"/>
          <w:rtl/>
        </w:rPr>
        <w:t xml:space="preserve"> فعادة ما يتوفر لهم المزيد من وقت </w:t>
      </w:r>
      <w:r w:rsidR="00FA16E0" w:rsidRPr="00E93B0F">
        <w:rPr>
          <w:rFonts w:ascii="Times New Roman" w:hAnsi="Times New Roman" w:cs="Traditional Arabic" w:hint="cs"/>
          <w:sz w:val="34"/>
          <w:szCs w:val="34"/>
          <w:rtl/>
        </w:rPr>
        <w:t>الفراغ،</w:t>
      </w:r>
      <w:r w:rsidRPr="00E93B0F">
        <w:rPr>
          <w:rFonts w:ascii="Times New Roman" w:hAnsi="Times New Roman" w:cs="Traditional Arabic"/>
          <w:sz w:val="34"/>
          <w:szCs w:val="34"/>
          <w:rtl/>
        </w:rPr>
        <w:t xml:space="preserve"> كلفهم ببعض الواجبات والمسؤوليات الاضافية التي تجعل منصبهم أكثر </w:t>
      </w:r>
      <w:r w:rsidR="00FA16E0" w:rsidRPr="00E93B0F">
        <w:rPr>
          <w:rFonts w:ascii="Times New Roman" w:hAnsi="Times New Roman" w:cs="Traditional Arabic" w:hint="cs"/>
          <w:sz w:val="34"/>
          <w:szCs w:val="34"/>
          <w:rtl/>
        </w:rPr>
        <w:t>أهمية.</w:t>
      </w:r>
      <w:r w:rsidRPr="00E93B0F">
        <w:rPr>
          <w:rFonts w:ascii="Times New Roman" w:hAnsi="Times New Roman" w:cs="Traditional Arabic"/>
          <w:sz w:val="34"/>
          <w:szCs w:val="34"/>
          <w:rtl/>
        </w:rPr>
        <w:t xml:space="preserve">  </w:t>
      </w:r>
      <w:r w:rsidR="00FA16E0" w:rsidRPr="00E93B0F">
        <w:rPr>
          <w:rFonts w:ascii="Times New Roman" w:hAnsi="Times New Roman" w:cs="Traditional Arabic" w:hint="cs"/>
          <w:sz w:val="34"/>
          <w:szCs w:val="34"/>
          <w:rtl/>
        </w:rPr>
        <w:t>(بدرة</w:t>
      </w:r>
      <w:r w:rsidRPr="00E93B0F">
        <w:rPr>
          <w:rFonts w:ascii="Times New Roman" w:hAnsi="Times New Roman" w:cs="Traditional Arabic"/>
          <w:sz w:val="34"/>
          <w:szCs w:val="34"/>
          <w:rtl/>
        </w:rPr>
        <w:t xml:space="preserve"> , </w:t>
      </w:r>
      <w:r w:rsidR="00FA16E0" w:rsidRPr="00E93B0F">
        <w:rPr>
          <w:rFonts w:ascii="Times New Roman" w:hAnsi="Times New Roman" w:cs="Traditional Arabic" w:hint="cs"/>
          <w:sz w:val="34"/>
          <w:szCs w:val="34"/>
          <w:rtl/>
        </w:rPr>
        <w:t>2007)</w:t>
      </w:r>
      <w:r w:rsidRPr="00E93B0F">
        <w:rPr>
          <w:rFonts w:ascii="Times New Roman" w:hAnsi="Times New Roman" w:cs="Traditional Arabic"/>
          <w:sz w:val="34"/>
          <w:szCs w:val="34"/>
          <w:rtl/>
        </w:rPr>
        <w:t xml:space="preserve"> </w:t>
      </w:r>
    </w:p>
    <w:p w:rsidR="00417A9E" w:rsidRDefault="00417A9E">
      <w:pPr>
        <w:bidi w:val="0"/>
        <w:spacing w:after="0" w:line="240" w:lineRule="auto"/>
        <w:rPr>
          <w:rFonts w:ascii="Times New Roman" w:hAnsi="Times New Roman" w:cs="Traditional Arabic"/>
          <w:sz w:val="34"/>
          <w:szCs w:val="34"/>
          <w:rtl/>
        </w:rPr>
      </w:pPr>
      <w:r>
        <w:rPr>
          <w:rFonts w:ascii="Times New Roman" w:hAnsi="Times New Roman" w:cs="Traditional Arabic"/>
          <w:sz w:val="34"/>
          <w:szCs w:val="34"/>
          <w:rtl/>
        </w:rPr>
        <w:br w:type="page"/>
      </w:r>
    </w:p>
    <w:p w:rsidR="00E93E09" w:rsidRPr="00E93B0F" w:rsidRDefault="00E93E09" w:rsidP="00417A9E">
      <w:pPr>
        <w:pStyle w:val="2"/>
        <w:rPr>
          <w:rtl/>
        </w:rPr>
      </w:pPr>
      <w:bookmarkStart w:id="15" w:name="_Toc501962647"/>
      <w:r w:rsidRPr="00E93B0F">
        <w:rPr>
          <w:rtl/>
        </w:rPr>
        <w:lastRenderedPageBreak/>
        <w:t xml:space="preserve">الامور التي لا ينبغي تفويض الصلاحيات </w:t>
      </w:r>
      <w:r w:rsidR="00FA16E0" w:rsidRPr="00E93B0F">
        <w:rPr>
          <w:rFonts w:hint="cs"/>
          <w:rtl/>
        </w:rPr>
        <w:t>فيها:</w:t>
      </w:r>
      <w:bookmarkEnd w:id="15"/>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بالرغم مما سبق أن ذكرناه حول ما يمكن أن يفوضه </w:t>
      </w:r>
      <w:r w:rsidR="00FA16E0" w:rsidRPr="00E93B0F">
        <w:rPr>
          <w:rFonts w:ascii="Times New Roman" w:hAnsi="Times New Roman" w:cs="Traditional Arabic" w:hint="cs"/>
          <w:sz w:val="34"/>
          <w:szCs w:val="34"/>
          <w:rtl/>
        </w:rPr>
        <w:t>الرئيس،</w:t>
      </w:r>
      <w:r w:rsidRPr="00E93B0F">
        <w:rPr>
          <w:rFonts w:ascii="Times New Roman" w:hAnsi="Times New Roman" w:cs="Traditional Arabic"/>
          <w:sz w:val="34"/>
          <w:szCs w:val="34"/>
          <w:rtl/>
        </w:rPr>
        <w:t xml:space="preserve"> فإن مسألة تحديد الخط الفاصل بين ما يفوضه ومالا يفوضه مازالت تحتاج إلى مزيد من </w:t>
      </w:r>
      <w:r w:rsidR="00FA16E0" w:rsidRPr="00E93B0F">
        <w:rPr>
          <w:rFonts w:ascii="Times New Roman" w:hAnsi="Times New Roman" w:cs="Traditional Arabic" w:hint="cs"/>
          <w:sz w:val="34"/>
          <w:szCs w:val="34"/>
          <w:rtl/>
        </w:rPr>
        <w:t>التوضيح.</w:t>
      </w:r>
      <w:r w:rsidRPr="00E93B0F">
        <w:rPr>
          <w:rFonts w:ascii="Times New Roman" w:hAnsi="Times New Roman" w:cs="Traditional Arabic"/>
          <w:sz w:val="34"/>
          <w:szCs w:val="34"/>
          <w:rtl/>
        </w:rPr>
        <w:t xml:space="preserve"> ومازالت هناك بعض النقاط التي لابد من وضعها للحروف حتى يستقيم </w:t>
      </w:r>
      <w:r w:rsidR="00FA16E0" w:rsidRPr="00E93B0F">
        <w:rPr>
          <w:rFonts w:ascii="Times New Roman" w:hAnsi="Times New Roman" w:cs="Traditional Arabic" w:hint="cs"/>
          <w:sz w:val="34"/>
          <w:szCs w:val="34"/>
          <w:rtl/>
        </w:rPr>
        <w:t>التفويض.</w:t>
      </w:r>
      <w:r w:rsidRPr="00E93B0F">
        <w:rPr>
          <w:rFonts w:ascii="Times New Roman" w:hAnsi="Times New Roman" w:cs="Traditional Arabic"/>
          <w:sz w:val="34"/>
          <w:szCs w:val="34"/>
          <w:rtl/>
        </w:rPr>
        <w:t xml:space="preserve"> وفي هذا </w:t>
      </w:r>
      <w:r w:rsidR="00FA16E0" w:rsidRPr="00E93B0F">
        <w:rPr>
          <w:rFonts w:ascii="Times New Roman" w:hAnsi="Times New Roman" w:cs="Traditional Arabic" w:hint="cs"/>
          <w:sz w:val="34"/>
          <w:szCs w:val="34"/>
          <w:rtl/>
        </w:rPr>
        <w:t>الإطار،</w:t>
      </w:r>
      <w:r w:rsidRPr="00E93B0F">
        <w:rPr>
          <w:rFonts w:ascii="Times New Roman" w:hAnsi="Times New Roman" w:cs="Traditional Arabic"/>
          <w:sz w:val="34"/>
          <w:szCs w:val="34"/>
          <w:rtl/>
        </w:rPr>
        <w:t xml:space="preserve"> نشير إلى أن هناك عدداً من القواعد الأساسية التي لابد من مراعاتها في هذا </w:t>
      </w:r>
      <w:r w:rsidR="00FA16E0" w:rsidRPr="00E93B0F">
        <w:rPr>
          <w:rFonts w:ascii="Times New Roman" w:hAnsi="Times New Roman" w:cs="Traditional Arabic" w:hint="cs"/>
          <w:sz w:val="34"/>
          <w:szCs w:val="34"/>
          <w:rtl/>
        </w:rPr>
        <w:t>المجال.</w:t>
      </w:r>
      <w:r w:rsidRPr="00E93B0F">
        <w:rPr>
          <w:rFonts w:ascii="Times New Roman" w:hAnsi="Times New Roman" w:cs="Traditional Arabic"/>
          <w:sz w:val="34"/>
          <w:szCs w:val="34"/>
          <w:rtl/>
        </w:rPr>
        <w:t xml:space="preserve"> </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تقتضي القاعدة الأولى أن يحتفظ الرئيس بالمسائل المهمة المتعلقة بالتخطيط العام ورسم السياسات ووضع </w:t>
      </w:r>
      <w:r w:rsidR="00FA16E0" w:rsidRPr="00E93B0F">
        <w:rPr>
          <w:rFonts w:ascii="Times New Roman" w:hAnsi="Times New Roman" w:cs="Traditional Arabic" w:hint="cs"/>
          <w:sz w:val="34"/>
          <w:szCs w:val="34"/>
          <w:rtl/>
        </w:rPr>
        <w:t>الاستراتيجيات،</w:t>
      </w:r>
      <w:r w:rsidRPr="00E93B0F">
        <w:rPr>
          <w:rFonts w:ascii="Times New Roman" w:hAnsi="Times New Roman" w:cs="Traditional Arabic"/>
          <w:sz w:val="34"/>
          <w:szCs w:val="34"/>
          <w:rtl/>
        </w:rPr>
        <w:t xml:space="preserve"> والتنظيم </w:t>
      </w:r>
      <w:r w:rsidR="00FA16E0" w:rsidRPr="00E93B0F">
        <w:rPr>
          <w:rFonts w:ascii="Times New Roman" w:hAnsi="Times New Roman" w:cs="Traditional Arabic" w:hint="cs"/>
          <w:sz w:val="34"/>
          <w:szCs w:val="34"/>
          <w:rtl/>
        </w:rPr>
        <w:t>العام،</w:t>
      </w:r>
      <w:r w:rsidRPr="00E93B0F">
        <w:rPr>
          <w:rFonts w:ascii="Times New Roman" w:hAnsi="Times New Roman" w:cs="Traditional Arabic"/>
          <w:sz w:val="34"/>
          <w:szCs w:val="34"/>
          <w:rtl/>
        </w:rPr>
        <w:t xml:space="preserve"> والرقابة العامة على تحقيق </w:t>
      </w:r>
      <w:r w:rsidR="00FA16E0" w:rsidRPr="00E93B0F">
        <w:rPr>
          <w:rFonts w:ascii="Times New Roman" w:hAnsi="Times New Roman" w:cs="Traditional Arabic" w:hint="cs"/>
          <w:sz w:val="34"/>
          <w:szCs w:val="34"/>
          <w:rtl/>
        </w:rPr>
        <w:t>الأهداف،</w:t>
      </w:r>
      <w:r w:rsidRPr="00E93B0F">
        <w:rPr>
          <w:rFonts w:ascii="Times New Roman" w:hAnsi="Times New Roman" w:cs="Traditional Arabic"/>
          <w:sz w:val="34"/>
          <w:szCs w:val="34"/>
          <w:rtl/>
        </w:rPr>
        <w:t xml:space="preserve"> وتقييم أداء </w:t>
      </w:r>
      <w:r w:rsidR="00FA16E0" w:rsidRPr="00E93B0F">
        <w:rPr>
          <w:rFonts w:ascii="Times New Roman" w:hAnsi="Times New Roman" w:cs="Traditional Arabic" w:hint="cs"/>
          <w:sz w:val="34"/>
          <w:szCs w:val="34"/>
          <w:rtl/>
        </w:rPr>
        <w:t>المنظمة،</w:t>
      </w:r>
      <w:r w:rsidRPr="00E93B0F">
        <w:rPr>
          <w:rFonts w:ascii="Times New Roman" w:hAnsi="Times New Roman" w:cs="Traditional Arabic"/>
          <w:sz w:val="34"/>
          <w:szCs w:val="34"/>
          <w:rtl/>
        </w:rPr>
        <w:t xml:space="preserve"> </w:t>
      </w:r>
      <w:r w:rsidR="00FA16E0" w:rsidRPr="00E93B0F">
        <w:rPr>
          <w:rFonts w:ascii="Times New Roman" w:hAnsi="Times New Roman" w:cs="Traditional Arabic" w:hint="cs"/>
          <w:sz w:val="34"/>
          <w:szCs w:val="34"/>
          <w:rtl/>
        </w:rPr>
        <w:t>بالإضافة إلى</w:t>
      </w:r>
      <w:r w:rsidRPr="00E93B0F">
        <w:rPr>
          <w:rFonts w:ascii="Times New Roman" w:hAnsi="Times New Roman" w:cs="Traditional Arabic"/>
          <w:sz w:val="34"/>
          <w:szCs w:val="34"/>
          <w:rtl/>
        </w:rPr>
        <w:t xml:space="preserve"> المسائل المالية والتعيين في المناصب الإدارية </w:t>
      </w:r>
      <w:r w:rsidR="00FA16E0" w:rsidRPr="00E93B0F">
        <w:rPr>
          <w:rFonts w:ascii="Times New Roman" w:hAnsi="Times New Roman" w:cs="Traditional Arabic" w:hint="cs"/>
          <w:sz w:val="34"/>
          <w:szCs w:val="34"/>
          <w:rtl/>
        </w:rPr>
        <w:t>العليا.</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وتقوم القاعدة الثانية على عدم تفويض المهام </w:t>
      </w:r>
      <w:r w:rsidR="00FA16E0" w:rsidRPr="00E93B0F">
        <w:rPr>
          <w:rFonts w:ascii="Times New Roman" w:hAnsi="Times New Roman" w:cs="Traditional Arabic" w:hint="cs"/>
          <w:sz w:val="34"/>
          <w:szCs w:val="34"/>
          <w:rtl/>
        </w:rPr>
        <w:t>السهلة،</w:t>
      </w:r>
      <w:r w:rsidRPr="00E93B0F">
        <w:rPr>
          <w:rFonts w:ascii="Times New Roman" w:hAnsi="Times New Roman" w:cs="Traditional Arabic"/>
          <w:sz w:val="34"/>
          <w:szCs w:val="34"/>
          <w:rtl/>
        </w:rPr>
        <w:t xml:space="preserve"> وغير الممتعة </w:t>
      </w:r>
      <w:r w:rsidR="00FA16E0" w:rsidRPr="00E93B0F">
        <w:rPr>
          <w:rFonts w:ascii="Times New Roman" w:hAnsi="Times New Roman" w:cs="Traditional Arabic" w:hint="cs"/>
          <w:sz w:val="34"/>
          <w:szCs w:val="34"/>
          <w:rtl/>
        </w:rPr>
        <w:t>والمزعجة،</w:t>
      </w:r>
      <w:r w:rsidRPr="00E93B0F">
        <w:rPr>
          <w:rFonts w:ascii="Times New Roman" w:hAnsi="Times New Roman" w:cs="Traditional Arabic"/>
          <w:sz w:val="34"/>
          <w:szCs w:val="34"/>
          <w:rtl/>
        </w:rPr>
        <w:t xml:space="preserve"> في حين تجئ القاعدة الثالثة لتؤكد على أن التفويض يأتي أساساً استجابة لدواعي تركيز الرئيس على القضايا </w:t>
      </w:r>
      <w:r w:rsidR="00FA16E0" w:rsidRPr="00E93B0F">
        <w:rPr>
          <w:rFonts w:ascii="Times New Roman" w:hAnsi="Times New Roman" w:cs="Traditional Arabic" w:hint="cs"/>
          <w:sz w:val="34"/>
          <w:szCs w:val="34"/>
          <w:rtl/>
        </w:rPr>
        <w:t>المهمة،</w:t>
      </w:r>
      <w:r w:rsidRPr="00E93B0F">
        <w:rPr>
          <w:rFonts w:ascii="Times New Roman" w:hAnsi="Times New Roman" w:cs="Traditional Arabic"/>
          <w:sz w:val="34"/>
          <w:szCs w:val="34"/>
          <w:rtl/>
        </w:rPr>
        <w:t xml:space="preserve"> وإتاحة الفرصة للمرؤوس للتدريب العملي وتدعيم ثقته </w:t>
      </w:r>
      <w:r w:rsidR="00FA16E0" w:rsidRPr="00E93B0F">
        <w:rPr>
          <w:rFonts w:ascii="Times New Roman" w:hAnsi="Times New Roman" w:cs="Traditional Arabic" w:hint="cs"/>
          <w:sz w:val="34"/>
          <w:szCs w:val="34"/>
          <w:rtl/>
        </w:rPr>
        <w:t>بنفسه،</w:t>
      </w:r>
      <w:r w:rsidRPr="00E93B0F">
        <w:rPr>
          <w:rFonts w:ascii="Times New Roman" w:hAnsi="Times New Roman" w:cs="Traditional Arabic"/>
          <w:sz w:val="34"/>
          <w:szCs w:val="34"/>
          <w:rtl/>
        </w:rPr>
        <w:t xml:space="preserve"> ولسرعة البت في الأمور واتخاذ </w:t>
      </w:r>
      <w:r w:rsidR="00FA16E0" w:rsidRPr="00E93B0F">
        <w:rPr>
          <w:rFonts w:ascii="Times New Roman" w:hAnsi="Times New Roman" w:cs="Traditional Arabic" w:hint="cs"/>
          <w:sz w:val="34"/>
          <w:szCs w:val="34"/>
          <w:rtl/>
        </w:rPr>
        <w:t>القرارات.</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وتأتي القاعدة الرابعة لتوضح أن عمل الرئيس هو تحقيق النتائج المتوقعة من خلال الاخرين الذين يتولون تنفيذ </w:t>
      </w:r>
      <w:r w:rsidR="00FA16E0" w:rsidRPr="00E93B0F">
        <w:rPr>
          <w:rFonts w:ascii="Times New Roman" w:hAnsi="Times New Roman" w:cs="Traditional Arabic" w:hint="cs"/>
          <w:sz w:val="34"/>
          <w:szCs w:val="34"/>
          <w:rtl/>
        </w:rPr>
        <w:t>المهام.</w:t>
      </w:r>
      <w:r w:rsidRPr="00E93B0F">
        <w:rPr>
          <w:rFonts w:ascii="Times New Roman" w:hAnsi="Times New Roman" w:cs="Traditional Arabic"/>
          <w:sz w:val="34"/>
          <w:szCs w:val="34"/>
          <w:rtl/>
        </w:rPr>
        <w:t xml:space="preserve"> وعلى الرئيس تقع مراجعة النتائج المتحققة اولاً بأول ومقارنتها </w:t>
      </w:r>
      <w:r w:rsidR="00FA16E0" w:rsidRPr="00E93B0F">
        <w:rPr>
          <w:rFonts w:ascii="Times New Roman" w:hAnsi="Times New Roman" w:cs="Traditional Arabic" w:hint="cs"/>
          <w:sz w:val="34"/>
          <w:szCs w:val="34"/>
          <w:rtl/>
        </w:rPr>
        <w:t>بالأهداف،</w:t>
      </w:r>
      <w:r w:rsidRPr="00E93B0F">
        <w:rPr>
          <w:rFonts w:ascii="Times New Roman" w:hAnsi="Times New Roman" w:cs="Traditional Arabic"/>
          <w:sz w:val="34"/>
          <w:szCs w:val="34"/>
          <w:rtl/>
        </w:rPr>
        <w:t xml:space="preserve"> وذلك من خلال عمليات القياس والتقييم الموضوعي واتخاذ الاجراءات التصحيحية الملائمة </w:t>
      </w:r>
      <w:r w:rsidR="00FA16E0" w:rsidRPr="00E93B0F">
        <w:rPr>
          <w:rFonts w:ascii="Times New Roman" w:hAnsi="Times New Roman" w:cs="Traditional Arabic" w:hint="cs"/>
          <w:sz w:val="34"/>
          <w:szCs w:val="34"/>
          <w:rtl/>
        </w:rPr>
        <w:t>(أبو</w:t>
      </w:r>
      <w:r w:rsidRPr="00E93B0F">
        <w:rPr>
          <w:rFonts w:ascii="Times New Roman" w:hAnsi="Times New Roman" w:cs="Traditional Arabic"/>
          <w:sz w:val="34"/>
          <w:szCs w:val="34"/>
          <w:rtl/>
        </w:rPr>
        <w:t xml:space="preserve"> شيخة _ 2009 _ ص </w:t>
      </w:r>
      <w:r w:rsidR="00FA16E0" w:rsidRPr="00E93B0F">
        <w:rPr>
          <w:rFonts w:ascii="Times New Roman" w:hAnsi="Times New Roman" w:cs="Traditional Arabic" w:hint="cs"/>
          <w:sz w:val="34"/>
          <w:szCs w:val="34"/>
          <w:rtl/>
        </w:rPr>
        <w:t>277</w:t>
      </w:r>
      <w:r w:rsidR="00B50216" w:rsidRPr="00E93B0F">
        <w:rPr>
          <w:rFonts w:ascii="Times New Roman" w:hAnsi="Times New Roman" w:cs="Traditional Arabic" w:hint="cs"/>
          <w:sz w:val="34"/>
          <w:szCs w:val="34"/>
          <w:rtl/>
        </w:rPr>
        <w:t>).</w:t>
      </w:r>
    </w:p>
    <w:p w:rsidR="00E93E09" w:rsidRPr="00E93B0F" w:rsidRDefault="00E93E0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sz w:val="34"/>
          <w:szCs w:val="34"/>
          <w:rtl/>
        </w:rPr>
        <w:t xml:space="preserve">   </w:t>
      </w:r>
      <w:r w:rsidRPr="00E93B0F">
        <w:rPr>
          <w:rFonts w:ascii="Times New Roman" w:hAnsi="Times New Roman" w:cs="Traditional Arabic"/>
          <w:sz w:val="34"/>
          <w:szCs w:val="34"/>
          <w:u w:val="single"/>
          <w:rtl/>
        </w:rPr>
        <w:t xml:space="preserve">كما عدد </w:t>
      </w:r>
      <w:r w:rsidR="00FA16E0" w:rsidRPr="00E93B0F">
        <w:rPr>
          <w:rFonts w:ascii="Times New Roman" w:hAnsi="Times New Roman" w:cs="Traditional Arabic" w:hint="cs"/>
          <w:sz w:val="34"/>
          <w:szCs w:val="34"/>
          <w:rtl/>
        </w:rPr>
        <w:t>(ال</w:t>
      </w:r>
      <w:r w:rsidRPr="00E93B0F">
        <w:rPr>
          <w:rFonts w:ascii="Times New Roman" w:hAnsi="Times New Roman" w:cs="Traditional Arabic"/>
          <w:sz w:val="34"/>
          <w:szCs w:val="34"/>
          <w:rtl/>
        </w:rPr>
        <w:t xml:space="preserve"> سعيد _ </w:t>
      </w:r>
      <w:r w:rsidR="00FA16E0" w:rsidRPr="00E93B0F">
        <w:rPr>
          <w:rFonts w:ascii="Times New Roman" w:hAnsi="Times New Roman" w:cs="Traditional Arabic" w:hint="cs"/>
          <w:sz w:val="34"/>
          <w:szCs w:val="34"/>
          <w:rtl/>
        </w:rPr>
        <w:t>2014)</w:t>
      </w:r>
      <w:r w:rsidRPr="00E93B0F">
        <w:rPr>
          <w:rFonts w:ascii="Times New Roman" w:hAnsi="Times New Roman" w:cs="Traditional Arabic"/>
          <w:sz w:val="34"/>
          <w:szCs w:val="34"/>
          <w:u w:val="single"/>
          <w:rtl/>
        </w:rPr>
        <w:t xml:space="preserve"> بعض الأمور التي لا ينبغي تفويض السلطة فيها </w:t>
      </w:r>
      <w:r w:rsidR="00B50216" w:rsidRPr="00E93B0F">
        <w:rPr>
          <w:rFonts w:ascii="Times New Roman" w:hAnsi="Times New Roman" w:cs="Traditional Arabic" w:hint="cs"/>
          <w:sz w:val="34"/>
          <w:szCs w:val="34"/>
          <w:u w:val="single"/>
          <w:rtl/>
        </w:rPr>
        <w:t>كالتالي</w:t>
      </w:r>
      <w:r w:rsidR="00B50216" w:rsidRPr="00E93B0F">
        <w:rPr>
          <w:rFonts w:ascii="Times New Roman" w:hAnsi="Times New Roman" w:cs="Traditional Arabic" w:hint="cs"/>
          <w:sz w:val="34"/>
          <w:szCs w:val="34"/>
          <w:rtl/>
        </w:rPr>
        <w:t>:</w:t>
      </w:r>
      <w:r w:rsidRPr="00E93B0F">
        <w:rPr>
          <w:rFonts w:ascii="Times New Roman" w:hAnsi="Times New Roman" w:cs="Traditional Arabic"/>
          <w:sz w:val="34"/>
          <w:szCs w:val="34"/>
          <w:rtl/>
        </w:rPr>
        <w:t xml:space="preserve"> </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حق تفويض الصلاحيات </w:t>
      </w:r>
      <w:r w:rsidR="00897E20" w:rsidRPr="00E93B0F">
        <w:rPr>
          <w:rFonts w:cs="Traditional Arabic" w:hint="cs"/>
          <w:sz w:val="34"/>
          <w:szCs w:val="34"/>
          <w:rtl/>
        </w:rPr>
        <w:t>نفسه.</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المسؤولية النهائية لجودة العمل كماً </w:t>
      </w:r>
      <w:r w:rsidR="00897E20" w:rsidRPr="00E93B0F">
        <w:rPr>
          <w:rFonts w:cs="Traditional Arabic" w:hint="cs"/>
          <w:sz w:val="34"/>
          <w:szCs w:val="34"/>
          <w:rtl/>
        </w:rPr>
        <w:t>وكيفاً.</w:t>
      </w:r>
    </w:p>
    <w:p w:rsidR="00897E20"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تخطيط برامج التدريب أثناء الخدمة </w:t>
      </w:r>
      <w:r w:rsidR="00897E20" w:rsidRPr="00E93B0F">
        <w:rPr>
          <w:rFonts w:cs="Traditional Arabic" w:hint="cs"/>
          <w:sz w:val="34"/>
          <w:szCs w:val="34"/>
          <w:rtl/>
        </w:rPr>
        <w:t>للعاملين.</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رفع التقارير عن سير العمل إلى </w:t>
      </w:r>
      <w:r w:rsidR="00897E20" w:rsidRPr="00E93B0F">
        <w:rPr>
          <w:rFonts w:cs="Traditional Arabic" w:hint="cs"/>
          <w:sz w:val="34"/>
          <w:szCs w:val="34"/>
          <w:rtl/>
        </w:rPr>
        <w:t>الرؤساء.</w:t>
      </w:r>
      <w:r w:rsidRPr="00E93B0F">
        <w:rPr>
          <w:rFonts w:cs="Traditional Arabic"/>
          <w:sz w:val="34"/>
          <w:szCs w:val="34"/>
          <w:rtl/>
        </w:rPr>
        <w:t xml:space="preserve"> </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الفصل في الخلافات الداخلية بين </w:t>
      </w:r>
      <w:r w:rsidR="00897E20" w:rsidRPr="00E93B0F">
        <w:rPr>
          <w:rFonts w:cs="Traditional Arabic" w:hint="cs"/>
          <w:sz w:val="34"/>
          <w:szCs w:val="34"/>
          <w:rtl/>
        </w:rPr>
        <w:t>الموظفين.</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البت النهائي في حالات الغياب والتأخير ومشكلات </w:t>
      </w:r>
      <w:r w:rsidR="00897E20" w:rsidRPr="00E93B0F">
        <w:rPr>
          <w:rFonts w:cs="Traditional Arabic" w:hint="cs"/>
          <w:sz w:val="34"/>
          <w:szCs w:val="34"/>
          <w:rtl/>
        </w:rPr>
        <w:t>النظام.</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المسؤولية النهائية في الاحتفاظ بمستوى صحي منتج </w:t>
      </w:r>
      <w:r w:rsidR="00897E20" w:rsidRPr="00E93B0F">
        <w:rPr>
          <w:rFonts w:cs="Traditional Arabic" w:hint="cs"/>
          <w:sz w:val="34"/>
          <w:szCs w:val="34"/>
          <w:rtl/>
        </w:rPr>
        <w:t>للمؤسسة.</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المسائل المالية لخطورتها وأهميتها </w:t>
      </w:r>
      <w:r w:rsidR="00897E20" w:rsidRPr="00E93B0F">
        <w:rPr>
          <w:rFonts w:cs="Traditional Arabic" w:hint="cs"/>
          <w:sz w:val="34"/>
          <w:szCs w:val="34"/>
          <w:rtl/>
        </w:rPr>
        <w:t>(كنعان</w:t>
      </w:r>
      <w:r w:rsidRPr="00E93B0F">
        <w:rPr>
          <w:rFonts w:cs="Traditional Arabic"/>
          <w:sz w:val="34"/>
          <w:szCs w:val="34"/>
          <w:rtl/>
        </w:rPr>
        <w:t xml:space="preserve"> – 2009 – ص</w:t>
      </w:r>
      <w:r w:rsidR="00897E20" w:rsidRPr="00E93B0F">
        <w:rPr>
          <w:rFonts w:cs="Traditional Arabic" w:hint="cs"/>
          <w:sz w:val="34"/>
          <w:szCs w:val="34"/>
          <w:rtl/>
        </w:rPr>
        <w:t>232).</w:t>
      </w:r>
    </w:p>
    <w:p w:rsidR="00E93E09" w:rsidRPr="00E93B0F" w:rsidRDefault="00E93E09" w:rsidP="00E93B0F">
      <w:pPr>
        <w:pStyle w:val="a4"/>
        <w:numPr>
          <w:ilvl w:val="0"/>
          <w:numId w:val="18"/>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lastRenderedPageBreak/>
        <w:t xml:space="preserve">عمليات التنسيق بين وحدات المنظمة وبين المنظمة ككل والمنظمات الاخرى </w:t>
      </w:r>
      <w:r w:rsidR="00897E20" w:rsidRPr="00E93B0F">
        <w:rPr>
          <w:rFonts w:cs="Traditional Arabic" w:hint="cs"/>
          <w:sz w:val="34"/>
          <w:szCs w:val="34"/>
          <w:rtl/>
        </w:rPr>
        <w:t>(كنعان</w:t>
      </w:r>
      <w:r w:rsidRPr="00E93B0F">
        <w:rPr>
          <w:rFonts w:cs="Traditional Arabic"/>
          <w:sz w:val="34"/>
          <w:szCs w:val="34"/>
          <w:rtl/>
        </w:rPr>
        <w:t xml:space="preserve"> – 2009 – ص </w:t>
      </w:r>
      <w:r w:rsidR="00897E20" w:rsidRPr="00E93B0F">
        <w:rPr>
          <w:rFonts w:cs="Traditional Arabic" w:hint="cs"/>
          <w:sz w:val="34"/>
          <w:szCs w:val="34"/>
          <w:rtl/>
        </w:rPr>
        <w:t>233).</w:t>
      </w:r>
    </w:p>
    <w:p w:rsidR="00E93E09" w:rsidRPr="00E93B0F" w:rsidRDefault="00E93E09" w:rsidP="00E93B0F">
      <w:pPr>
        <w:pStyle w:val="a4"/>
        <w:bidi/>
        <w:spacing w:before="0" w:beforeAutospacing="0" w:after="0" w:afterAutospacing="0"/>
        <w:jc w:val="both"/>
        <w:rPr>
          <w:rFonts w:cs="Traditional Arabic"/>
          <w:sz w:val="34"/>
          <w:szCs w:val="34"/>
          <w:rtl/>
        </w:rPr>
      </w:pPr>
    </w:p>
    <w:p w:rsidR="00E93E09" w:rsidRPr="00E93B0F" w:rsidRDefault="00E93E09" w:rsidP="00E93B0F">
      <w:pPr>
        <w:pStyle w:val="a5"/>
        <w:numPr>
          <w:ilvl w:val="0"/>
          <w:numId w:val="11"/>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المعوقات والمشكلات التي تواجه عملية </w:t>
      </w:r>
      <w:r w:rsidR="00897E20" w:rsidRPr="00E93B0F">
        <w:rPr>
          <w:rFonts w:asciiTheme="majorBidi" w:hAnsiTheme="majorBidi" w:cs="Traditional Arabic" w:hint="cs"/>
          <w:sz w:val="34"/>
          <w:szCs w:val="34"/>
          <w:rtl/>
        </w:rPr>
        <w:t>التفويض:</w:t>
      </w:r>
      <w:r w:rsidRPr="00E93B0F">
        <w:rPr>
          <w:rFonts w:asciiTheme="majorBidi" w:hAnsiTheme="majorBidi" w:cs="Traditional Arabic"/>
          <w:sz w:val="34"/>
          <w:szCs w:val="34"/>
          <w:rtl/>
        </w:rPr>
        <w:t xml:space="preserve"> </w:t>
      </w:r>
    </w:p>
    <w:p w:rsidR="00E93E09" w:rsidRPr="00E93B0F" w:rsidRDefault="00E93E09" w:rsidP="00E93B0F">
      <w:pPr>
        <w:pStyle w:val="a4"/>
        <w:bidi/>
        <w:spacing w:before="0" w:beforeAutospacing="0" w:after="0" w:afterAutospacing="0"/>
        <w:jc w:val="both"/>
        <w:rPr>
          <w:rFonts w:cs="Traditional Arabic"/>
          <w:sz w:val="34"/>
          <w:szCs w:val="34"/>
          <w:rtl/>
        </w:rPr>
      </w:pPr>
      <w:r w:rsidRPr="00E93B0F">
        <w:rPr>
          <w:rFonts w:cs="Traditional Arabic"/>
          <w:sz w:val="34"/>
          <w:szCs w:val="34"/>
          <w:rtl/>
        </w:rPr>
        <w:t xml:space="preserve">تتفاوت المعوقات التي تواجه عملية التفويض وتتعدد </w:t>
      </w:r>
      <w:r w:rsidR="005B74CD" w:rsidRPr="00E93B0F">
        <w:rPr>
          <w:rFonts w:cs="Traditional Arabic" w:hint="cs"/>
          <w:sz w:val="34"/>
          <w:szCs w:val="34"/>
          <w:rtl/>
        </w:rPr>
        <w:t>أبعادها،</w:t>
      </w:r>
      <w:r w:rsidRPr="00E93B0F">
        <w:rPr>
          <w:rFonts w:cs="Traditional Arabic"/>
          <w:sz w:val="34"/>
          <w:szCs w:val="34"/>
          <w:rtl/>
        </w:rPr>
        <w:t xml:space="preserve"> وتنقسم العوامل المتعلقة بهذه </w:t>
      </w:r>
      <w:r w:rsidR="00897E20" w:rsidRPr="00E93B0F">
        <w:rPr>
          <w:rFonts w:cs="Traditional Arabic" w:hint="cs"/>
          <w:sz w:val="34"/>
          <w:szCs w:val="34"/>
          <w:rtl/>
        </w:rPr>
        <w:t>المعوقات:</w:t>
      </w:r>
    </w:p>
    <w:p w:rsidR="005B74CD" w:rsidRPr="00E93B0F" w:rsidRDefault="00897E20" w:rsidP="00E93B0F">
      <w:pPr>
        <w:pStyle w:val="a4"/>
        <w:bidi/>
        <w:spacing w:before="0" w:beforeAutospacing="0" w:after="0" w:afterAutospacing="0"/>
        <w:jc w:val="both"/>
        <w:rPr>
          <w:rFonts w:cs="Traditional Arabic"/>
          <w:sz w:val="34"/>
          <w:szCs w:val="34"/>
          <w:rtl/>
        </w:rPr>
      </w:pPr>
      <w:r w:rsidRPr="00E93B0F">
        <w:rPr>
          <w:rFonts w:cs="Traditional Arabic"/>
          <w:noProof/>
          <w:sz w:val="34"/>
          <w:szCs w:val="34"/>
        </w:rPr>
        <w:drawing>
          <wp:inline distT="0" distB="0" distL="0" distR="0" wp14:anchorId="374D7A6D" wp14:editId="325E82B6">
            <wp:extent cx="4579620" cy="2095500"/>
            <wp:effectExtent l="0" t="0" r="0" b="0"/>
            <wp:docPr id="1" name="رسم تخطيطي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93E09" w:rsidRPr="00417A9E" w:rsidRDefault="00897E20" w:rsidP="00417A9E">
      <w:pPr>
        <w:pStyle w:val="a4"/>
        <w:bidi/>
        <w:spacing w:before="0" w:beforeAutospacing="0" w:after="0" w:afterAutospacing="0"/>
        <w:jc w:val="center"/>
        <w:rPr>
          <w:rFonts w:cs="Traditional Arabic"/>
          <w:b/>
          <w:bCs/>
          <w:sz w:val="34"/>
          <w:szCs w:val="34"/>
        </w:rPr>
      </w:pPr>
      <w:r w:rsidRPr="00417A9E">
        <w:rPr>
          <w:rFonts w:cs="Traditional Arabic" w:hint="cs"/>
          <w:b/>
          <w:bCs/>
          <w:sz w:val="34"/>
          <w:szCs w:val="34"/>
          <w:rtl/>
        </w:rPr>
        <w:t xml:space="preserve">الشكل (3) تم عمله من قبل الباحثة، العوامل </w:t>
      </w:r>
      <w:r w:rsidR="0029080F" w:rsidRPr="00417A9E">
        <w:rPr>
          <w:rFonts w:cs="Traditional Arabic" w:hint="cs"/>
          <w:b/>
          <w:bCs/>
          <w:sz w:val="34"/>
          <w:szCs w:val="34"/>
          <w:rtl/>
        </w:rPr>
        <w:t>ا</w:t>
      </w:r>
      <w:r w:rsidRPr="00417A9E">
        <w:rPr>
          <w:rFonts w:cs="Traditional Arabic" w:hint="cs"/>
          <w:b/>
          <w:bCs/>
          <w:sz w:val="34"/>
          <w:szCs w:val="34"/>
          <w:rtl/>
        </w:rPr>
        <w:t>لمتعلقة بمعوقات التفويض.</w:t>
      </w:r>
    </w:p>
    <w:p w:rsidR="00897E20" w:rsidRPr="00E93B0F" w:rsidRDefault="00897E20" w:rsidP="00E93B0F">
      <w:pPr>
        <w:pStyle w:val="a4"/>
        <w:bidi/>
        <w:spacing w:before="0" w:beforeAutospacing="0" w:after="0" w:afterAutospacing="0"/>
        <w:jc w:val="both"/>
        <w:rPr>
          <w:rFonts w:cs="Traditional Arabic"/>
          <w:sz w:val="34"/>
          <w:szCs w:val="34"/>
          <w:rtl/>
        </w:rPr>
      </w:pPr>
    </w:p>
    <w:p w:rsidR="00E93E09" w:rsidRPr="00417A9E" w:rsidRDefault="00E93E09" w:rsidP="00417A9E">
      <w:pPr>
        <w:pStyle w:val="2"/>
        <w:rPr>
          <w:color w:val="00B050"/>
          <w:rtl/>
        </w:rPr>
      </w:pPr>
      <w:bookmarkStart w:id="16" w:name="_Toc501962648"/>
      <w:r w:rsidRPr="00417A9E">
        <w:rPr>
          <w:color w:val="00B050"/>
          <w:rtl/>
        </w:rPr>
        <w:t xml:space="preserve">أولا: العوامل المتعلقة بالرئيس </w:t>
      </w:r>
      <w:r w:rsidR="0029080F" w:rsidRPr="00417A9E">
        <w:rPr>
          <w:rFonts w:hint="cs"/>
          <w:color w:val="00B050"/>
          <w:rtl/>
        </w:rPr>
        <w:t>الإداري:</w:t>
      </w:r>
      <w:bookmarkEnd w:id="16"/>
    </w:p>
    <w:p w:rsidR="00E93E09" w:rsidRPr="00E93B0F" w:rsidRDefault="00E93E09" w:rsidP="00E93B0F">
      <w:pPr>
        <w:pStyle w:val="a4"/>
        <w:bidi/>
        <w:spacing w:before="0" w:beforeAutospacing="0" w:after="0" w:afterAutospacing="0"/>
        <w:jc w:val="both"/>
        <w:rPr>
          <w:rFonts w:cs="Traditional Arabic"/>
          <w:sz w:val="34"/>
          <w:szCs w:val="34"/>
          <w:rtl/>
        </w:rPr>
      </w:pPr>
      <w:r w:rsidRPr="00E93B0F">
        <w:rPr>
          <w:rFonts w:cs="Traditional Arabic"/>
          <w:sz w:val="34"/>
          <w:szCs w:val="34"/>
          <w:rtl/>
        </w:rPr>
        <w:t xml:space="preserve"> كما ذكرها </w:t>
      </w:r>
      <w:r w:rsidR="0029080F" w:rsidRPr="00E93B0F">
        <w:rPr>
          <w:rFonts w:cs="Traditional Arabic" w:hint="cs"/>
          <w:sz w:val="34"/>
          <w:szCs w:val="34"/>
          <w:rtl/>
        </w:rPr>
        <w:t>(اللوزي</w:t>
      </w:r>
      <w:r w:rsidRPr="00E93B0F">
        <w:rPr>
          <w:rFonts w:cs="Traditional Arabic"/>
          <w:sz w:val="34"/>
          <w:szCs w:val="34"/>
          <w:rtl/>
        </w:rPr>
        <w:t xml:space="preserve"> – 2012 – ص </w:t>
      </w:r>
      <w:r w:rsidR="0029080F" w:rsidRPr="00E93B0F">
        <w:rPr>
          <w:rFonts w:cs="Traditional Arabic" w:hint="cs"/>
          <w:sz w:val="34"/>
          <w:szCs w:val="34"/>
          <w:rtl/>
        </w:rPr>
        <w:t>158)</w:t>
      </w:r>
      <w:r w:rsidRPr="00E93B0F">
        <w:rPr>
          <w:rFonts w:cs="Traditional Arabic"/>
          <w:sz w:val="34"/>
          <w:szCs w:val="34"/>
          <w:rtl/>
        </w:rPr>
        <w:t xml:space="preserve"> </w:t>
      </w:r>
      <w:r w:rsidR="0029080F" w:rsidRPr="00E93B0F">
        <w:rPr>
          <w:rFonts w:cs="Traditional Arabic" w:hint="cs"/>
          <w:sz w:val="34"/>
          <w:szCs w:val="34"/>
          <w:rtl/>
        </w:rPr>
        <w:t>وهي:</w:t>
      </w:r>
    </w:p>
    <w:p w:rsidR="00E93E09" w:rsidRPr="00E93B0F" w:rsidRDefault="00E93E09" w:rsidP="00E93B0F">
      <w:pPr>
        <w:pStyle w:val="a4"/>
        <w:numPr>
          <w:ilvl w:val="0"/>
          <w:numId w:val="19"/>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التردد في ممارسة التفويض من قبل </w:t>
      </w:r>
      <w:r w:rsidR="0029080F" w:rsidRPr="00E93B0F">
        <w:rPr>
          <w:rFonts w:cs="Traditional Arabic" w:hint="cs"/>
          <w:sz w:val="34"/>
          <w:szCs w:val="34"/>
          <w:rtl/>
        </w:rPr>
        <w:t>الرئيس،</w:t>
      </w:r>
      <w:r w:rsidRPr="00E93B0F">
        <w:rPr>
          <w:rFonts w:cs="Traditional Arabic"/>
          <w:sz w:val="34"/>
          <w:szCs w:val="34"/>
          <w:rtl/>
        </w:rPr>
        <w:t xml:space="preserve"> ويعود لعدم توافر الخبرة لدى </w:t>
      </w:r>
      <w:r w:rsidR="0029080F" w:rsidRPr="00E93B0F">
        <w:rPr>
          <w:rFonts w:cs="Traditional Arabic" w:hint="cs"/>
          <w:sz w:val="34"/>
          <w:szCs w:val="34"/>
          <w:rtl/>
        </w:rPr>
        <w:t>الرئيس،</w:t>
      </w:r>
      <w:r w:rsidRPr="00E93B0F">
        <w:rPr>
          <w:rFonts w:cs="Traditional Arabic"/>
          <w:sz w:val="34"/>
          <w:szCs w:val="34"/>
          <w:rtl/>
        </w:rPr>
        <w:t xml:space="preserve"> ولعدم وضوح الرؤية </w:t>
      </w:r>
      <w:r w:rsidR="0029080F" w:rsidRPr="00E93B0F">
        <w:rPr>
          <w:rFonts w:cs="Traditional Arabic" w:hint="cs"/>
          <w:sz w:val="34"/>
          <w:szCs w:val="34"/>
          <w:rtl/>
        </w:rPr>
        <w:t>أمامه،</w:t>
      </w:r>
      <w:r w:rsidRPr="00E93B0F">
        <w:rPr>
          <w:rFonts w:cs="Traditional Arabic"/>
          <w:sz w:val="34"/>
          <w:szCs w:val="34"/>
          <w:rtl/>
        </w:rPr>
        <w:t xml:space="preserve"> حيث تتشكل اعتقادات عند بعض الرؤساء بأن هناك بعض المنافسين </w:t>
      </w:r>
      <w:r w:rsidR="00036048" w:rsidRPr="00E93B0F">
        <w:rPr>
          <w:rFonts w:cs="Traditional Arabic" w:hint="cs"/>
          <w:sz w:val="34"/>
          <w:szCs w:val="34"/>
          <w:rtl/>
        </w:rPr>
        <w:t>لهم،</w:t>
      </w:r>
      <w:r w:rsidRPr="00E93B0F">
        <w:rPr>
          <w:rFonts w:cs="Traditional Arabic"/>
          <w:sz w:val="34"/>
          <w:szCs w:val="34"/>
          <w:rtl/>
        </w:rPr>
        <w:t xml:space="preserve"> فيتولد لديهم شعور بعدم الأمان تجاه </w:t>
      </w:r>
      <w:r w:rsidR="008F2F89" w:rsidRPr="00E93B0F">
        <w:rPr>
          <w:rFonts w:cs="Traditional Arabic" w:hint="cs"/>
          <w:sz w:val="34"/>
          <w:szCs w:val="34"/>
          <w:rtl/>
        </w:rPr>
        <w:t>المستقبل،</w:t>
      </w:r>
      <w:r w:rsidRPr="00E93B0F">
        <w:rPr>
          <w:rFonts w:cs="Traditional Arabic"/>
          <w:sz w:val="34"/>
          <w:szCs w:val="34"/>
          <w:rtl/>
        </w:rPr>
        <w:t xml:space="preserve"> بالإضافة إلى الخوف من حدوث أخطاء أو عيوب نتيجة </w:t>
      </w:r>
      <w:r w:rsidR="008F2F89" w:rsidRPr="00E93B0F">
        <w:rPr>
          <w:rFonts w:cs="Traditional Arabic" w:hint="cs"/>
          <w:sz w:val="34"/>
          <w:szCs w:val="34"/>
          <w:rtl/>
        </w:rPr>
        <w:t>التفويض.</w:t>
      </w:r>
      <w:r w:rsidRPr="00E93B0F">
        <w:rPr>
          <w:rFonts w:cs="Traditional Arabic"/>
          <w:sz w:val="34"/>
          <w:szCs w:val="34"/>
          <w:rtl/>
        </w:rPr>
        <w:t xml:space="preserve"> </w:t>
      </w:r>
    </w:p>
    <w:p w:rsidR="00E93E09" w:rsidRPr="00E93B0F" w:rsidRDefault="00E93E09" w:rsidP="00E93B0F">
      <w:pPr>
        <w:pStyle w:val="a4"/>
        <w:numPr>
          <w:ilvl w:val="0"/>
          <w:numId w:val="19"/>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وجود ثقة من الرئيس </w:t>
      </w:r>
      <w:r w:rsidR="0029080F" w:rsidRPr="00E93B0F">
        <w:rPr>
          <w:rFonts w:cs="Traditional Arabic" w:hint="cs"/>
          <w:sz w:val="34"/>
          <w:szCs w:val="34"/>
          <w:rtl/>
        </w:rPr>
        <w:t>بالمرؤوسين،</w:t>
      </w:r>
      <w:r w:rsidRPr="00E93B0F">
        <w:rPr>
          <w:rFonts w:cs="Traditional Arabic"/>
          <w:sz w:val="34"/>
          <w:szCs w:val="34"/>
          <w:rtl/>
        </w:rPr>
        <w:t xml:space="preserve"> أضف إلى ذلك أن هنالك رؤساء يخافون من تمرد بعض المرؤوسين </w:t>
      </w:r>
    </w:p>
    <w:p w:rsidR="00E93E09" w:rsidRPr="00E93B0F" w:rsidRDefault="00E93E09" w:rsidP="00E93B0F">
      <w:pPr>
        <w:pStyle w:val="a4"/>
        <w:numPr>
          <w:ilvl w:val="0"/>
          <w:numId w:val="19"/>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الإلمام بمبادئ الإدارة وتدني المستويات الثقافية لدى بعض </w:t>
      </w:r>
      <w:r w:rsidR="0029080F" w:rsidRPr="00E93B0F">
        <w:rPr>
          <w:rFonts w:cs="Traditional Arabic" w:hint="cs"/>
          <w:sz w:val="34"/>
          <w:szCs w:val="34"/>
          <w:rtl/>
        </w:rPr>
        <w:t>الرؤساء.</w:t>
      </w:r>
      <w:r w:rsidRPr="00E93B0F">
        <w:rPr>
          <w:rFonts w:cs="Traditional Arabic"/>
          <w:sz w:val="34"/>
          <w:szCs w:val="34"/>
          <w:rtl/>
        </w:rPr>
        <w:t xml:space="preserve"> </w:t>
      </w:r>
    </w:p>
    <w:p w:rsidR="00E93E09" w:rsidRPr="00E93B0F" w:rsidRDefault="00E93E09" w:rsidP="00E93B0F">
      <w:pPr>
        <w:pStyle w:val="a4"/>
        <w:numPr>
          <w:ilvl w:val="0"/>
          <w:numId w:val="19"/>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رغبة الرؤساء في الاستئثار والظهور بظهور بمظهر القوة كي يرجع إليهم المرؤوسين في كل تصرف نتيجة لعدم تفويض </w:t>
      </w:r>
      <w:r w:rsidR="0029080F" w:rsidRPr="00E93B0F">
        <w:rPr>
          <w:rFonts w:cs="Traditional Arabic" w:hint="cs"/>
          <w:sz w:val="34"/>
          <w:szCs w:val="34"/>
          <w:rtl/>
        </w:rPr>
        <w:t>الصلاحيات.</w:t>
      </w:r>
    </w:p>
    <w:p w:rsidR="00E93E09" w:rsidRPr="00E93B0F" w:rsidRDefault="00E93E09" w:rsidP="00E93B0F">
      <w:pPr>
        <w:pStyle w:val="a4"/>
        <w:bidi/>
        <w:spacing w:before="0" w:beforeAutospacing="0" w:after="0" w:afterAutospacing="0"/>
        <w:jc w:val="both"/>
        <w:rPr>
          <w:rFonts w:cs="Traditional Arabic"/>
          <w:sz w:val="34"/>
          <w:szCs w:val="34"/>
          <w:rtl/>
        </w:rPr>
      </w:pPr>
      <w:r w:rsidRPr="00E93B0F">
        <w:rPr>
          <w:rFonts w:cs="Traditional Arabic"/>
          <w:sz w:val="34"/>
          <w:szCs w:val="34"/>
          <w:rtl/>
        </w:rPr>
        <w:t xml:space="preserve">وذكر </w:t>
      </w:r>
      <w:r w:rsidR="0029080F" w:rsidRPr="00E93B0F">
        <w:rPr>
          <w:rFonts w:cs="Traditional Arabic" w:hint="cs"/>
          <w:sz w:val="34"/>
          <w:szCs w:val="34"/>
          <w:rtl/>
        </w:rPr>
        <w:t>(أبو</w:t>
      </w:r>
      <w:r w:rsidRPr="00E93B0F">
        <w:rPr>
          <w:rFonts w:cs="Traditional Arabic"/>
          <w:sz w:val="34"/>
          <w:szCs w:val="34"/>
          <w:rtl/>
        </w:rPr>
        <w:t xml:space="preserve"> شيخة – 2009 – ص 284</w:t>
      </w:r>
      <w:r w:rsidR="0029080F" w:rsidRPr="00E93B0F">
        <w:rPr>
          <w:rFonts w:cs="Traditional Arabic" w:hint="cs"/>
          <w:sz w:val="34"/>
          <w:szCs w:val="34"/>
          <w:rtl/>
        </w:rPr>
        <w:t>):</w:t>
      </w:r>
    </w:p>
    <w:p w:rsidR="00E93E09" w:rsidRPr="00E93B0F" w:rsidRDefault="00E93E09" w:rsidP="00E93B0F">
      <w:pPr>
        <w:pStyle w:val="a4"/>
        <w:numPr>
          <w:ilvl w:val="0"/>
          <w:numId w:val="20"/>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lastRenderedPageBreak/>
        <w:t xml:space="preserve">ضعف الوعي بأهمية التفويض </w:t>
      </w:r>
      <w:r w:rsidR="0029080F" w:rsidRPr="00E93B0F">
        <w:rPr>
          <w:rFonts w:cs="Traditional Arabic" w:hint="cs"/>
          <w:sz w:val="34"/>
          <w:szCs w:val="34"/>
          <w:rtl/>
        </w:rPr>
        <w:t>ومزاياه.</w:t>
      </w:r>
    </w:p>
    <w:p w:rsidR="00E93E09" w:rsidRPr="00E93B0F" w:rsidRDefault="00E93E09" w:rsidP="00E93B0F">
      <w:pPr>
        <w:pStyle w:val="a4"/>
        <w:numPr>
          <w:ilvl w:val="0"/>
          <w:numId w:val="20"/>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الرغبة في الوصول إلى درجة </w:t>
      </w:r>
      <w:r w:rsidR="0029080F" w:rsidRPr="00E93B0F">
        <w:rPr>
          <w:rFonts w:cs="Traditional Arabic" w:hint="cs"/>
          <w:sz w:val="34"/>
          <w:szCs w:val="34"/>
          <w:rtl/>
        </w:rPr>
        <w:t>الكمال،</w:t>
      </w:r>
      <w:r w:rsidRPr="00E93B0F">
        <w:rPr>
          <w:rFonts w:cs="Traditional Arabic"/>
          <w:sz w:val="34"/>
          <w:szCs w:val="34"/>
          <w:rtl/>
        </w:rPr>
        <w:t xml:space="preserve"> وعدم تقبل الأخطاء وعدم السماح بها مما يفرض رقابة شديدة عند </w:t>
      </w:r>
      <w:r w:rsidR="0029080F" w:rsidRPr="00E93B0F">
        <w:rPr>
          <w:rFonts w:cs="Traditional Arabic" w:hint="cs"/>
          <w:sz w:val="34"/>
          <w:szCs w:val="34"/>
          <w:rtl/>
        </w:rPr>
        <w:t>التفويض.</w:t>
      </w:r>
      <w:r w:rsidRPr="00E93B0F">
        <w:rPr>
          <w:rFonts w:cs="Traditional Arabic"/>
          <w:sz w:val="34"/>
          <w:szCs w:val="34"/>
          <w:rtl/>
        </w:rPr>
        <w:t xml:space="preserve"> </w:t>
      </w:r>
    </w:p>
    <w:p w:rsidR="00E93E09" w:rsidRPr="00E93B0F" w:rsidRDefault="00E93E09" w:rsidP="00E93B0F">
      <w:pPr>
        <w:pStyle w:val="a4"/>
        <w:numPr>
          <w:ilvl w:val="0"/>
          <w:numId w:val="20"/>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نقص المهارات </w:t>
      </w:r>
      <w:r w:rsidR="0029080F" w:rsidRPr="00E93B0F">
        <w:rPr>
          <w:rFonts w:cs="Traditional Arabic" w:hint="cs"/>
          <w:sz w:val="34"/>
          <w:szCs w:val="34"/>
          <w:rtl/>
        </w:rPr>
        <w:t>التنظيمية.</w:t>
      </w:r>
      <w:r w:rsidRPr="00E93B0F">
        <w:rPr>
          <w:rFonts w:cs="Traditional Arabic"/>
          <w:sz w:val="34"/>
          <w:szCs w:val="34"/>
          <w:rtl/>
        </w:rPr>
        <w:t xml:space="preserve"> </w:t>
      </w:r>
    </w:p>
    <w:p w:rsidR="00E93E09" w:rsidRPr="00417A9E" w:rsidRDefault="007F0411" w:rsidP="00417A9E">
      <w:pPr>
        <w:pStyle w:val="2"/>
        <w:rPr>
          <w:color w:val="00B050"/>
          <w:rtl/>
        </w:rPr>
      </w:pPr>
      <w:bookmarkStart w:id="17" w:name="_Toc501962649"/>
      <w:r w:rsidRPr="00417A9E">
        <w:rPr>
          <w:rFonts w:hint="cs"/>
          <w:color w:val="00B050"/>
          <w:rtl/>
        </w:rPr>
        <w:t>ثانياً:</w:t>
      </w:r>
      <w:r w:rsidR="00E93E09" w:rsidRPr="00417A9E">
        <w:rPr>
          <w:color w:val="00B050"/>
          <w:rtl/>
        </w:rPr>
        <w:t xml:space="preserve"> عوامل تتعلق </w:t>
      </w:r>
      <w:r w:rsidRPr="00417A9E">
        <w:rPr>
          <w:rFonts w:hint="cs"/>
          <w:color w:val="00B050"/>
          <w:rtl/>
        </w:rPr>
        <w:t>بالمرؤوسين:</w:t>
      </w:r>
      <w:bookmarkEnd w:id="17"/>
      <w:r w:rsidR="00E93E09" w:rsidRPr="00417A9E">
        <w:rPr>
          <w:color w:val="00B050"/>
          <w:rtl/>
        </w:rPr>
        <w:t xml:space="preserve"> </w:t>
      </w:r>
    </w:p>
    <w:p w:rsidR="00E93E09" w:rsidRPr="00E93B0F" w:rsidRDefault="00E93E09" w:rsidP="00E93B0F">
      <w:pPr>
        <w:pStyle w:val="a4"/>
        <w:bidi/>
        <w:spacing w:before="0" w:beforeAutospacing="0" w:after="0" w:afterAutospacing="0"/>
        <w:jc w:val="both"/>
        <w:rPr>
          <w:rFonts w:cs="Traditional Arabic"/>
          <w:sz w:val="34"/>
          <w:szCs w:val="34"/>
          <w:rtl/>
        </w:rPr>
      </w:pPr>
      <w:r w:rsidRPr="00E93B0F">
        <w:rPr>
          <w:rFonts w:cs="Traditional Arabic"/>
          <w:sz w:val="34"/>
          <w:szCs w:val="34"/>
          <w:rtl/>
        </w:rPr>
        <w:t xml:space="preserve">كما أوردها </w:t>
      </w:r>
      <w:r w:rsidR="007F0411" w:rsidRPr="00E93B0F">
        <w:rPr>
          <w:rFonts w:cs="Traditional Arabic" w:hint="cs"/>
          <w:sz w:val="34"/>
          <w:szCs w:val="34"/>
          <w:rtl/>
        </w:rPr>
        <w:t>(اللوزي</w:t>
      </w:r>
      <w:r w:rsidRPr="00E93B0F">
        <w:rPr>
          <w:rFonts w:cs="Traditional Arabic"/>
          <w:sz w:val="34"/>
          <w:szCs w:val="34"/>
          <w:rtl/>
        </w:rPr>
        <w:t xml:space="preserve"> – 2012 – ص</w:t>
      </w:r>
      <w:r w:rsidR="007F0411" w:rsidRPr="00E93B0F">
        <w:rPr>
          <w:rFonts w:cs="Traditional Arabic" w:hint="cs"/>
          <w:sz w:val="34"/>
          <w:szCs w:val="34"/>
          <w:rtl/>
        </w:rPr>
        <w:t>160)</w:t>
      </w:r>
      <w:r w:rsidRPr="00E93B0F">
        <w:rPr>
          <w:rFonts w:cs="Traditional Arabic"/>
          <w:sz w:val="34"/>
          <w:szCs w:val="34"/>
          <w:rtl/>
        </w:rPr>
        <w:t xml:space="preserve"> </w:t>
      </w:r>
    </w:p>
    <w:p w:rsidR="00E93E09" w:rsidRPr="00E93B0F" w:rsidRDefault="00E93E09" w:rsidP="00E93B0F">
      <w:pPr>
        <w:pStyle w:val="a4"/>
        <w:numPr>
          <w:ilvl w:val="0"/>
          <w:numId w:val="21"/>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توافر حوافز فعالة بعد إنهاء عملية </w:t>
      </w:r>
      <w:r w:rsidR="007F0411" w:rsidRPr="00E93B0F">
        <w:rPr>
          <w:rFonts w:cs="Traditional Arabic" w:hint="cs"/>
          <w:sz w:val="34"/>
          <w:szCs w:val="34"/>
          <w:rtl/>
        </w:rPr>
        <w:t>التفويض.</w:t>
      </w:r>
    </w:p>
    <w:p w:rsidR="00E93E09" w:rsidRPr="00E93B0F" w:rsidRDefault="00E93E09" w:rsidP="00E93B0F">
      <w:pPr>
        <w:pStyle w:val="a4"/>
        <w:numPr>
          <w:ilvl w:val="0"/>
          <w:numId w:val="21"/>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توافر أنظمة معلومات كاملة تشجع على انجاح عملية </w:t>
      </w:r>
      <w:r w:rsidR="007F0411" w:rsidRPr="00E93B0F">
        <w:rPr>
          <w:rFonts w:cs="Traditional Arabic" w:hint="cs"/>
          <w:sz w:val="34"/>
          <w:szCs w:val="34"/>
          <w:rtl/>
        </w:rPr>
        <w:t>التفويض.</w:t>
      </w:r>
    </w:p>
    <w:p w:rsidR="00E93E09" w:rsidRPr="00E93B0F" w:rsidRDefault="00E93E09" w:rsidP="00E93B0F">
      <w:pPr>
        <w:pStyle w:val="a4"/>
        <w:numPr>
          <w:ilvl w:val="0"/>
          <w:numId w:val="21"/>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توافر الخبرة الكافية في الشخص المفوض </w:t>
      </w:r>
      <w:r w:rsidR="007F0411" w:rsidRPr="00E93B0F">
        <w:rPr>
          <w:rFonts w:cs="Traditional Arabic" w:hint="cs"/>
          <w:sz w:val="34"/>
          <w:szCs w:val="34"/>
          <w:rtl/>
        </w:rPr>
        <w:t>إليه.</w:t>
      </w:r>
    </w:p>
    <w:p w:rsidR="00E93E09" w:rsidRPr="00E93B0F" w:rsidRDefault="00E93E09" w:rsidP="00E93B0F">
      <w:pPr>
        <w:pStyle w:val="a4"/>
        <w:numPr>
          <w:ilvl w:val="0"/>
          <w:numId w:val="21"/>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ثقة واطمئنان المرؤوسين للرئيس الأعلى حول ردود فعله في حالة ارتكاب بعض الأخطاء نتيجة للقيام بعملية </w:t>
      </w:r>
      <w:r w:rsidR="007F0411" w:rsidRPr="00E93B0F">
        <w:rPr>
          <w:rFonts w:cs="Traditional Arabic" w:hint="cs"/>
          <w:sz w:val="34"/>
          <w:szCs w:val="34"/>
          <w:rtl/>
        </w:rPr>
        <w:t>التفويض.</w:t>
      </w:r>
    </w:p>
    <w:p w:rsidR="00E93E09" w:rsidRPr="00E93B0F" w:rsidRDefault="00E93E09" w:rsidP="00E93B0F">
      <w:pPr>
        <w:pStyle w:val="a4"/>
        <w:numPr>
          <w:ilvl w:val="0"/>
          <w:numId w:val="21"/>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ضعف الثقة بالنفس لأسباب صحية أو نفسية أو </w:t>
      </w:r>
      <w:r w:rsidR="007F0411" w:rsidRPr="00E93B0F">
        <w:rPr>
          <w:rFonts w:cs="Traditional Arabic" w:hint="cs"/>
          <w:sz w:val="34"/>
          <w:szCs w:val="34"/>
          <w:rtl/>
        </w:rPr>
        <w:t>اجتماعية.</w:t>
      </w:r>
    </w:p>
    <w:p w:rsidR="007F0411" w:rsidRPr="00E93B0F" w:rsidRDefault="00E93E09" w:rsidP="00E93B0F">
      <w:pPr>
        <w:pStyle w:val="a4"/>
        <w:numPr>
          <w:ilvl w:val="0"/>
          <w:numId w:val="21"/>
        </w:numPr>
        <w:bidi/>
        <w:spacing w:before="0" w:beforeAutospacing="0" w:after="0" w:afterAutospacing="0"/>
        <w:ind w:left="0" w:firstLine="0"/>
        <w:jc w:val="both"/>
        <w:rPr>
          <w:rFonts w:cs="Traditional Arabic"/>
          <w:sz w:val="34"/>
          <w:szCs w:val="34"/>
        </w:rPr>
      </w:pPr>
      <w:r w:rsidRPr="00E93B0F">
        <w:rPr>
          <w:rFonts w:cs="Traditional Arabic"/>
          <w:sz w:val="34"/>
          <w:szCs w:val="34"/>
          <w:rtl/>
        </w:rPr>
        <w:t xml:space="preserve">عدم ترحيب المرؤوس بقبول السلطة </w:t>
      </w:r>
      <w:r w:rsidR="007F0411" w:rsidRPr="00E93B0F">
        <w:rPr>
          <w:rFonts w:cs="Traditional Arabic" w:hint="cs"/>
          <w:sz w:val="34"/>
          <w:szCs w:val="34"/>
          <w:rtl/>
        </w:rPr>
        <w:t>المفوضة،</w:t>
      </w:r>
      <w:r w:rsidRPr="00E93B0F">
        <w:rPr>
          <w:rFonts w:cs="Traditional Arabic"/>
          <w:sz w:val="34"/>
          <w:szCs w:val="34"/>
          <w:rtl/>
        </w:rPr>
        <w:t xml:space="preserve"> لنقص في البيانات والمعلومات والحقائق اللازمة لأداء المهام </w:t>
      </w:r>
      <w:r w:rsidR="007F0411" w:rsidRPr="00E93B0F">
        <w:rPr>
          <w:rFonts w:cs="Traditional Arabic" w:hint="cs"/>
          <w:sz w:val="34"/>
          <w:szCs w:val="34"/>
          <w:rtl/>
        </w:rPr>
        <w:t>المفوضة،</w:t>
      </w:r>
      <w:r w:rsidRPr="00E93B0F">
        <w:rPr>
          <w:rFonts w:cs="Traditional Arabic"/>
          <w:sz w:val="34"/>
          <w:szCs w:val="34"/>
          <w:rtl/>
        </w:rPr>
        <w:t xml:space="preserve"> أو لخوفه من المخاطرة والنقد وبخاصة النقد </w:t>
      </w:r>
      <w:r w:rsidR="007F0411" w:rsidRPr="00E93B0F">
        <w:rPr>
          <w:rFonts w:cs="Traditional Arabic" w:hint="cs"/>
          <w:sz w:val="34"/>
          <w:szCs w:val="34"/>
          <w:rtl/>
        </w:rPr>
        <w:t>الهدام.</w:t>
      </w:r>
      <w:r w:rsidRPr="00E93B0F">
        <w:rPr>
          <w:rFonts w:cs="Traditional Arabic"/>
          <w:sz w:val="34"/>
          <w:szCs w:val="34"/>
          <w:rtl/>
        </w:rPr>
        <w:t xml:space="preserve"> </w:t>
      </w:r>
      <w:r w:rsidR="007F0411" w:rsidRPr="00E93B0F">
        <w:rPr>
          <w:rFonts w:cs="Traditional Arabic" w:hint="cs"/>
          <w:sz w:val="34"/>
          <w:szCs w:val="34"/>
          <w:rtl/>
        </w:rPr>
        <w:t>(أبو</w:t>
      </w:r>
      <w:r w:rsidRPr="00E93B0F">
        <w:rPr>
          <w:rFonts w:cs="Traditional Arabic"/>
          <w:sz w:val="34"/>
          <w:szCs w:val="34"/>
          <w:rtl/>
        </w:rPr>
        <w:t xml:space="preserve"> </w:t>
      </w:r>
      <w:r w:rsidR="007F0411" w:rsidRPr="00E93B0F">
        <w:rPr>
          <w:rFonts w:cs="Traditional Arabic" w:hint="cs"/>
          <w:sz w:val="34"/>
          <w:szCs w:val="34"/>
          <w:rtl/>
        </w:rPr>
        <w:t>شيخة -</w:t>
      </w:r>
      <w:r w:rsidRPr="00E93B0F">
        <w:rPr>
          <w:rFonts w:cs="Traditional Arabic"/>
          <w:sz w:val="34"/>
          <w:szCs w:val="34"/>
          <w:rtl/>
        </w:rPr>
        <w:t xml:space="preserve">2009 –ص </w:t>
      </w:r>
      <w:r w:rsidR="007F0411" w:rsidRPr="00E93B0F">
        <w:rPr>
          <w:rFonts w:cs="Traditional Arabic" w:hint="cs"/>
          <w:sz w:val="34"/>
          <w:szCs w:val="34"/>
          <w:rtl/>
        </w:rPr>
        <w:t>284).</w:t>
      </w:r>
    </w:p>
    <w:p w:rsidR="00E93E09" w:rsidRPr="00417A9E" w:rsidRDefault="007F0411" w:rsidP="00417A9E">
      <w:pPr>
        <w:pStyle w:val="2"/>
        <w:rPr>
          <w:color w:val="00B050"/>
          <w:rtl/>
        </w:rPr>
      </w:pPr>
      <w:bookmarkStart w:id="18" w:name="_Toc501962650"/>
      <w:r w:rsidRPr="00417A9E">
        <w:rPr>
          <w:rFonts w:hint="cs"/>
          <w:color w:val="00B050"/>
          <w:rtl/>
        </w:rPr>
        <w:t>ثالثاً:</w:t>
      </w:r>
      <w:r w:rsidR="00E93E09" w:rsidRPr="00417A9E">
        <w:rPr>
          <w:color w:val="00B050"/>
          <w:rtl/>
        </w:rPr>
        <w:t xml:space="preserve"> عوامل تتعلق </w:t>
      </w:r>
      <w:r w:rsidRPr="00417A9E">
        <w:rPr>
          <w:rFonts w:hint="cs"/>
          <w:color w:val="00B050"/>
          <w:rtl/>
        </w:rPr>
        <w:t>بالتنظيم:</w:t>
      </w:r>
      <w:bookmarkEnd w:id="18"/>
      <w:r w:rsidR="00E93E09" w:rsidRPr="00417A9E">
        <w:rPr>
          <w:color w:val="00B050"/>
          <w:rtl/>
        </w:rPr>
        <w:t xml:space="preserve"> </w:t>
      </w:r>
    </w:p>
    <w:p w:rsidR="00E93E09" w:rsidRPr="00E93B0F" w:rsidRDefault="00E93E09" w:rsidP="00E93B0F">
      <w:pPr>
        <w:pStyle w:val="a4"/>
        <w:bidi/>
        <w:spacing w:before="0" w:beforeAutospacing="0" w:after="0" w:afterAutospacing="0"/>
        <w:jc w:val="both"/>
        <w:rPr>
          <w:rFonts w:cs="Traditional Arabic"/>
          <w:sz w:val="34"/>
          <w:szCs w:val="34"/>
          <w:rtl/>
        </w:rPr>
      </w:pPr>
      <w:r w:rsidRPr="00E93B0F">
        <w:rPr>
          <w:rFonts w:cs="Traditional Arabic"/>
          <w:sz w:val="34"/>
          <w:szCs w:val="34"/>
          <w:rtl/>
        </w:rPr>
        <w:t xml:space="preserve">كما أوردها </w:t>
      </w:r>
      <w:r w:rsidR="007F0411" w:rsidRPr="00E93B0F">
        <w:rPr>
          <w:rFonts w:cs="Traditional Arabic" w:hint="cs"/>
          <w:sz w:val="34"/>
          <w:szCs w:val="34"/>
          <w:rtl/>
        </w:rPr>
        <w:t>(أبو</w:t>
      </w:r>
      <w:r w:rsidRPr="00E93B0F">
        <w:rPr>
          <w:rFonts w:cs="Traditional Arabic"/>
          <w:sz w:val="34"/>
          <w:szCs w:val="34"/>
          <w:rtl/>
        </w:rPr>
        <w:t xml:space="preserve"> شيخة – 2009 – ص </w:t>
      </w:r>
      <w:r w:rsidR="007F0411" w:rsidRPr="00E93B0F">
        <w:rPr>
          <w:rFonts w:cs="Traditional Arabic" w:hint="cs"/>
          <w:sz w:val="34"/>
          <w:szCs w:val="34"/>
          <w:rtl/>
        </w:rPr>
        <w:t>285).</w:t>
      </w:r>
      <w:r w:rsidRPr="00E93B0F">
        <w:rPr>
          <w:rFonts w:cs="Traditional Arabic"/>
          <w:sz w:val="34"/>
          <w:szCs w:val="34"/>
          <w:rtl/>
        </w:rPr>
        <w:t xml:space="preserve"> </w:t>
      </w:r>
      <w:r w:rsidR="007F0411" w:rsidRPr="00E93B0F">
        <w:rPr>
          <w:rFonts w:cs="Traditional Arabic" w:hint="cs"/>
          <w:sz w:val="34"/>
          <w:szCs w:val="34"/>
          <w:rtl/>
        </w:rPr>
        <w:t>وهي:</w:t>
      </w:r>
    </w:p>
    <w:p w:rsidR="00E93E09" w:rsidRPr="00E93B0F" w:rsidRDefault="00E93E09" w:rsidP="00E93B0F">
      <w:pPr>
        <w:pStyle w:val="a4"/>
        <w:numPr>
          <w:ilvl w:val="0"/>
          <w:numId w:val="22"/>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سيطرة سياسة الرأي </w:t>
      </w:r>
      <w:r w:rsidR="007F0411" w:rsidRPr="00E93B0F">
        <w:rPr>
          <w:rFonts w:cs="Traditional Arabic" w:hint="cs"/>
          <w:sz w:val="34"/>
          <w:szCs w:val="34"/>
          <w:rtl/>
        </w:rPr>
        <w:t>الواحد.</w:t>
      </w:r>
    </w:p>
    <w:p w:rsidR="00E93E09" w:rsidRPr="00E93B0F" w:rsidRDefault="00E93E09" w:rsidP="00E93B0F">
      <w:pPr>
        <w:pStyle w:val="a4"/>
        <w:numPr>
          <w:ilvl w:val="0"/>
          <w:numId w:val="22"/>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 القدرة على تحمل </w:t>
      </w:r>
      <w:r w:rsidR="007F0411" w:rsidRPr="00E93B0F">
        <w:rPr>
          <w:rFonts w:cs="Traditional Arabic" w:hint="cs"/>
          <w:sz w:val="34"/>
          <w:szCs w:val="34"/>
          <w:rtl/>
        </w:rPr>
        <w:t>الأخطاء.</w:t>
      </w:r>
      <w:r w:rsidRPr="00E93B0F">
        <w:rPr>
          <w:rFonts w:cs="Traditional Arabic"/>
          <w:sz w:val="34"/>
          <w:szCs w:val="34"/>
          <w:rtl/>
        </w:rPr>
        <w:t xml:space="preserve"> </w:t>
      </w:r>
    </w:p>
    <w:p w:rsidR="00E93E09" w:rsidRPr="00E93B0F" w:rsidRDefault="00E93E09" w:rsidP="00E93B0F">
      <w:pPr>
        <w:pStyle w:val="a4"/>
        <w:numPr>
          <w:ilvl w:val="0"/>
          <w:numId w:val="22"/>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حساسية </w:t>
      </w:r>
      <w:r w:rsidR="007F0411" w:rsidRPr="00E93B0F">
        <w:rPr>
          <w:rFonts w:cs="Traditional Arabic" w:hint="cs"/>
          <w:sz w:val="34"/>
          <w:szCs w:val="34"/>
          <w:rtl/>
        </w:rPr>
        <w:t>القرارات.</w:t>
      </w:r>
      <w:r w:rsidRPr="00E93B0F">
        <w:rPr>
          <w:rFonts w:cs="Traditional Arabic"/>
          <w:sz w:val="34"/>
          <w:szCs w:val="34"/>
          <w:rtl/>
        </w:rPr>
        <w:t xml:space="preserve"> </w:t>
      </w:r>
    </w:p>
    <w:p w:rsidR="00E93E09" w:rsidRPr="00E93B0F" w:rsidRDefault="00E93E09" w:rsidP="00E93B0F">
      <w:pPr>
        <w:pStyle w:val="a4"/>
        <w:numPr>
          <w:ilvl w:val="0"/>
          <w:numId w:val="22"/>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الاستعجال بما لا يتيح مجالات للشرح </w:t>
      </w:r>
      <w:r w:rsidR="007F0411" w:rsidRPr="00E93B0F">
        <w:rPr>
          <w:rFonts w:cs="Traditional Arabic" w:hint="cs"/>
          <w:sz w:val="34"/>
          <w:szCs w:val="34"/>
          <w:rtl/>
        </w:rPr>
        <w:t>والتوضيح.</w:t>
      </w:r>
    </w:p>
    <w:p w:rsidR="00E93E09" w:rsidRPr="00E93B0F" w:rsidRDefault="00E93E09" w:rsidP="00E93B0F">
      <w:pPr>
        <w:pStyle w:val="a4"/>
        <w:numPr>
          <w:ilvl w:val="0"/>
          <w:numId w:val="22"/>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قلة عدد الموظفين عن العدد المطلوب </w:t>
      </w:r>
      <w:r w:rsidR="007F0411" w:rsidRPr="00E93B0F">
        <w:rPr>
          <w:rFonts w:cs="Traditional Arabic" w:hint="cs"/>
          <w:sz w:val="34"/>
          <w:szCs w:val="34"/>
          <w:rtl/>
        </w:rPr>
        <w:t>للإنجاز.</w:t>
      </w:r>
    </w:p>
    <w:p w:rsidR="00E93E09" w:rsidRPr="00E93B0F" w:rsidRDefault="00E93E09" w:rsidP="00E93B0F">
      <w:pPr>
        <w:pStyle w:val="a4"/>
        <w:numPr>
          <w:ilvl w:val="0"/>
          <w:numId w:val="22"/>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وضوح السلطات </w:t>
      </w:r>
      <w:r w:rsidR="007F0411" w:rsidRPr="00E93B0F">
        <w:rPr>
          <w:rFonts w:cs="Traditional Arabic" w:hint="cs"/>
          <w:sz w:val="34"/>
          <w:szCs w:val="34"/>
          <w:rtl/>
        </w:rPr>
        <w:t xml:space="preserve">والمسؤوليات. </w:t>
      </w:r>
    </w:p>
    <w:p w:rsidR="00E93E09" w:rsidRPr="00E93B0F" w:rsidRDefault="00E93E09" w:rsidP="00E93B0F">
      <w:pPr>
        <w:pStyle w:val="a4"/>
        <w:bidi/>
        <w:spacing w:before="0" w:beforeAutospacing="0" w:after="0" w:afterAutospacing="0"/>
        <w:jc w:val="both"/>
        <w:rPr>
          <w:rFonts w:cs="Traditional Arabic"/>
          <w:sz w:val="34"/>
          <w:szCs w:val="34"/>
          <w:rtl/>
        </w:rPr>
      </w:pPr>
    </w:p>
    <w:p w:rsidR="00E93E09" w:rsidRPr="00E93B0F" w:rsidRDefault="00E93E09" w:rsidP="00417A9E">
      <w:pPr>
        <w:pStyle w:val="2"/>
        <w:rPr>
          <w:rtl/>
        </w:rPr>
      </w:pPr>
      <w:bookmarkStart w:id="19" w:name="_Toc501962651"/>
      <w:r w:rsidRPr="00E93B0F">
        <w:rPr>
          <w:rtl/>
        </w:rPr>
        <w:lastRenderedPageBreak/>
        <w:t xml:space="preserve">أخطاء المديرين في تفويض </w:t>
      </w:r>
      <w:r w:rsidR="007F0411" w:rsidRPr="00E93B0F">
        <w:rPr>
          <w:rFonts w:hint="cs"/>
          <w:rtl/>
        </w:rPr>
        <w:t>السلطة:</w:t>
      </w:r>
      <w:bookmarkEnd w:id="19"/>
      <w:r w:rsidRPr="00E93B0F">
        <w:rPr>
          <w:rtl/>
        </w:rPr>
        <w:t xml:space="preserve"> </w:t>
      </w:r>
    </w:p>
    <w:p w:rsidR="00E93E09" w:rsidRPr="00E93B0F" w:rsidRDefault="00E93E09" w:rsidP="00E93B0F">
      <w:pPr>
        <w:pStyle w:val="a4"/>
        <w:bidi/>
        <w:spacing w:before="0" w:beforeAutospacing="0" w:after="0" w:afterAutospacing="0"/>
        <w:jc w:val="both"/>
        <w:rPr>
          <w:rFonts w:cs="Traditional Arabic"/>
          <w:sz w:val="34"/>
          <w:szCs w:val="34"/>
          <w:rtl/>
        </w:rPr>
      </w:pPr>
      <w:r w:rsidRPr="00E93B0F">
        <w:rPr>
          <w:rFonts w:cs="Traditional Arabic"/>
          <w:sz w:val="34"/>
          <w:szCs w:val="34"/>
          <w:rtl/>
        </w:rPr>
        <w:t xml:space="preserve">كما ذكرها </w:t>
      </w:r>
      <w:r w:rsidR="007F0411" w:rsidRPr="00E93B0F">
        <w:rPr>
          <w:rFonts w:cs="Traditional Arabic" w:hint="cs"/>
          <w:sz w:val="34"/>
          <w:szCs w:val="34"/>
          <w:rtl/>
        </w:rPr>
        <w:t>(أبو</w:t>
      </w:r>
      <w:r w:rsidRPr="00E93B0F">
        <w:rPr>
          <w:rFonts w:cs="Traditional Arabic"/>
          <w:sz w:val="34"/>
          <w:szCs w:val="34"/>
          <w:rtl/>
        </w:rPr>
        <w:t xml:space="preserve"> شيخة – 2009 – ص </w:t>
      </w:r>
      <w:r w:rsidR="007F0411" w:rsidRPr="00E93B0F">
        <w:rPr>
          <w:rFonts w:cs="Traditional Arabic" w:hint="cs"/>
          <w:sz w:val="34"/>
          <w:szCs w:val="34"/>
          <w:rtl/>
        </w:rPr>
        <w:t>287)</w:t>
      </w:r>
    </w:p>
    <w:p w:rsidR="00E93E09" w:rsidRPr="00E93B0F" w:rsidRDefault="00E93E09" w:rsidP="00E93B0F">
      <w:pPr>
        <w:pStyle w:val="a4"/>
        <w:numPr>
          <w:ilvl w:val="0"/>
          <w:numId w:val="23"/>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خوف الرئيس من فشل المرؤوس في </w:t>
      </w:r>
      <w:r w:rsidR="007F0411" w:rsidRPr="00E93B0F">
        <w:rPr>
          <w:rFonts w:cs="Traditional Arabic" w:hint="cs"/>
          <w:sz w:val="34"/>
          <w:szCs w:val="34"/>
          <w:rtl/>
        </w:rPr>
        <w:t>العمل.</w:t>
      </w:r>
      <w:r w:rsidRPr="00E93B0F">
        <w:rPr>
          <w:rFonts w:cs="Traditional Arabic"/>
          <w:sz w:val="34"/>
          <w:szCs w:val="34"/>
          <w:rtl/>
        </w:rPr>
        <w:t xml:space="preserve"> </w:t>
      </w:r>
    </w:p>
    <w:p w:rsidR="00E93E09" w:rsidRPr="00E93B0F" w:rsidRDefault="00E93E09" w:rsidP="00E93B0F">
      <w:pPr>
        <w:pStyle w:val="a4"/>
        <w:numPr>
          <w:ilvl w:val="0"/>
          <w:numId w:val="23"/>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اعتقاد الرئيس أن المرؤوس يجب </w:t>
      </w:r>
      <w:r w:rsidR="007F0411" w:rsidRPr="00E93B0F">
        <w:rPr>
          <w:rFonts w:cs="Traditional Arabic" w:hint="cs"/>
          <w:sz w:val="34"/>
          <w:szCs w:val="34"/>
          <w:rtl/>
        </w:rPr>
        <w:t>ألا</w:t>
      </w:r>
      <w:r w:rsidRPr="00E93B0F">
        <w:rPr>
          <w:rFonts w:cs="Traditional Arabic"/>
          <w:sz w:val="34"/>
          <w:szCs w:val="34"/>
          <w:rtl/>
        </w:rPr>
        <w:t xml:space="preserve"> </w:t>
      </w:r>
      <w:r w:rsidR="007F0411" w:rsidRPr="00E93B0F">
        <w:rPr>
          <w:rFonts w:cs="Traditional Arabic" w:hint="cs"/>
          <w:sz w:val="34"/>
          <w:szCs w:val="34"/>
          <w:rtl/>
        </w:rPr>
        <w:t>يخطئ.</w:t>
      </w:r>
      <w:r w:rsidRPr="00E93B0F">
        <w:rPr>
          <w:rFonts w:cs="Traditional Arabic"/>
          <w:sz w:val="34"/>
          <w:szCs w:val="34"/>
          <w:rtl/>
        </w:rPr>
        <w:t xml:space="preserve"> </w:t>
      </w:r>
    </w:p>
    <w:p w:rsidR="00E93E09" w:rsidRPr="00E93B0F" w:rsidRDefault="00E93E09" w:rsidP="00E93B0F">
      <w:pPr>
        <w:pStyle w:val="a4"/>
        <w:numPr>
          <w:ilvl w:val="0"/>
          <w:numId w:val="23"/>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تدخل الرئيس في تفاصيل عمل المرؤوس وفي الوسائل والأساليب التي يتبعها في اداء </w:t>
      </w:r>
      <w:r w:rsidR="007F0411" w:rsidRPr="00E93B0F">
        <w:rPr>
          <w:rFonts w:cs="Traditional Arabic" w:hint="cs"/>
          <w:sz w:val="34"/>
          <w:szCs w:val="34"/>
          <w:rtl/>
        </w:rPr>
        <w:t>العمل.</w:t>
      </w:r>
    </w:p>
    <w:p w:rsidR="00E93E09" w:rsidRPr="00E93B0F" w:rsidRDefault="00E93E09" w:rsidP="00E93B0F">
      <w:pPr>
        <w:pStyle w:val="a4"/>
        <w:numPr>
          <w:ilvl w:val="0"/>
          <w:numId w:val="23"/>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تفويض المسؤولية دون </w:t>
      </w:r>
      <w:r w:rsidR="007F0411" w:rsidRPr="00E93B0F">
        <w:rPr>
          <w:rFonts w:cs="Traditional Arabic" w:hint="cs"/>
          <w:sz w:val="34"/>
          <w:szCs w:val="34"/>
          <w:rtl/>
        </w:rPr>
        <w:t>السلطة،</w:t>
      </w:r>
      <w:r w:rsidRPr="00E93B0F">
        <w:rPr>
          <w:rFonts w:cs="Traditional Arabic"/>
          <w:sz w:val="34"/>
          <w:szCs w:val="34"/>
          <w:rtl/>
        </w:rPr>
        <w:t xml:space="preserve"> أو سحب السلطة المفوضة للمرؤوس أثناء تأدية </w:t>
      </w:r>
      <w:r w:rsidR="007F0411" w:rsidRPr="00E93B0F">
        <w:rPr>
          <w:rFonts w:cs="Traditional Arabic" w:hint="cs"/>
          <w:sz w:val="34"/>
          <w:szCs w:val="34"/>
          <w:rtl/>
        </w:rPr>
        <w:t>العمل.</w:t>
      </w:r>
      <w:r w:rsidRPr="00E93B0F">
        <w:rPr>
          <w:rFonts w:cs="Traditional Arabic"/>
          <w:sz w:val="34"/>
          <w:szCs w:val="34"/>
          <w:rtl/>
        </w:rPr>
        <w:t xml:space="preserve"> </w:t>
      </w:r>
    </w:p>
    <w:p w:rsidR="00E93E09" w:rsidRPr="00E93B0F" w:rsidRDefault="00E93E09" w:rsidP="00E93B0F">
      <w:pPr>
        <w:pStyle w:val="a4"/>
        <w:numPr>
          <w:ilvl w:val="0"/>
          <w:numId w:val="23"/>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إعطاء الرئيس المعلومات الكافية لأداء العمل </w:t>
      </w:r>
    </w:p>
    <w:p w:rsidR="00E93E09" w:rsidRPr="00E93B0F" w:rsidRDefault="00E93E09" w:rsidP="00E93B0F">
      <w:pPr>
        <w:pStyle w:val="a4"/>
        <w:numPr>
          <w:ilvl w:val="0"/>
          <w:numId w:val="23"/>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سوء اختيار المرؤوس الي فوضت </w:t>
      </w:r>
      <w:r w:rsidR="007F0411" w:rsidRPr="00E93B0F">
        <w:rPr>
          <w:rFonts w:cs="Traditional Arabic" w:hint="cs"/>
          <w:sz w:val="34"/>
          <w:szCs w:val="34"/>
          <w:rtl/>
        </w:rPr>
        <w:t>إليه.</w:t>
      </w:r>
      <w:r w:rsidRPr="00E93B0F">
        <w:rPr>
          <w:rFonts w:cs="Traditional Arabic"/>
          <w:sz w:val="34"/>
          <w:szCs w:val="34"/>
          <w:rtl/>
        </w:rPr>
        <w:t xml:space="preserve"> </w:t>
      </w:r>
    </w:p>
    <w:p w:rsidR="00E93E09" w:rsidRPr="00E93B0F" w:rsidRDefault="00E93E09" w:rsidP="00E93B0F">
      <w:pPr>
        <w:pStyle w:val="a4"/>
        <w:bidi/>
        <w:spacing w:before="0" w:beforeAutospacing="0" w:after="0" w:afterAutospacing="0"/>
        <w:jc w:val="both"/>
        <w:rPr>
          <w:rFonts w:cs="Traditional Arabic"/>
          <w:sz w:val="34"/>
          <w:szCs w:val="34"/>
          <w:rtl/>
        </w:rPr>
      </w:pPr>
    </w:p>
    <w:p w:rsidR="00E93E09" w:rsidRPr="00E93B0F" w:rsidRDefault="00E93E09" w:rsidP="00417A9E">
      <w:pPr>
        <w:pStyle w:val="2"/>
        <w:rPr>
          <w:rtl/>
        </w:rPr>
      </w:pPr>
      <w:bookmarkStart w:id="20" w:name="_Toc501962652"/>
      <w:r w:rsidRPr="00E93B0F">
        <w:rPr>
          <w:rtl/>
        </w:rPr>
        <w:t xml:space="preserve">العوامل المساعدة في انجاح عملية </w:t>
      </w:r>
      <w:r w:rsidR="007F0411" w:rsidRPr="00E93B0F">
        <w:rPr>
          <w:rFonts w:hint="cs"/>
          <w:rtl/>
        </w:rPr>
        <w:t>التفويض:</w:t>
      </w:r>
      <w:bookmarkEnd w:id="20"/>
    </w:p>
    <w:p w:rsidR="00E93E09" w:rsidRPr="00E93B0F" w:rsidRDefault="00E93E09" w:rsidP="00E93B0F">
      <w:pPr>
        <w:pStyle w:val="a4"/>
        <w:bidi/>
        <w:spacing w:before="0" w:beforeAutospacing="0" w:after="0" w:afterAutospacing="0"/>
        <w:jc w:val="both"/>
        <w:rPr>
          <w:rFonts w:cs="Traditional Arabic"/>
          <w:sz w:val="34"/>
          <w:szCs w:val="34"/>
          <w:rtl/>
        </w:rPr>
      </w:pPr>
      <w:r w:rsidRPr="00E93B0F">
        <w:rPr>
          <w:rFonts w:cs="Traditional Arabic"/>
          <w:sz w:val="34"/>
          <w:szCs w:val="34"/>
          <w:rtl/>
        </w:rPr>
        <w:t xml:space="preserve">كما أوردها </w:t>
      </w:r>
      <w:r w:rsidR="00D37E59" w:rsidRPr="00E93B0F">
        <w:rPr>
          <w:rFonts w:cs="Traditional Arabic" w:hint="cs"/>
          <w:sz w:val="34"/>
          <w:szCs w:val="34"/>
          <w:rtl/>
        </w:rPr>
        <w:t>(اللوزي</w:t>
      </w:r>
      <w:r w:rsidRPr="00E93B0F">
        <w:rPr>
          <w:rFonts w:cs="Traditional Arabic"/>
          <w:sz w:val="34"/>
          <w:szCs w:val="34"/>
          <w:rtl/>
        </w:rPr>
        <w:t xml:space="preserve"> – 2012 – ص </w:t>
      </w:r>
      <w:r w:rsidR="00D37E59" w:rsidRPr="00E93B0F">
        <w:rPr>
          <w:rFonts w:cs="Traditional Arabic" w:hint="cs"/>
          <w:sz w:val="34"/>
          <w:szCs w:val="34"/>
          <w:rtl/>
        </w:rPr>
        <w:t>162)</w:t>
      </w:r>
      <w:r w:rsidRPr="00E93B0F">
        <w:rPr>
          <w:rFonts w:cs="Traditional Arabic"/>
          <w:sz w:val="34"/>
          <w:szCs w:val="34"/>
          <w:rtl/>
        </w:rPr>
        <w:t xml:space="preserve"> </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التعريف والتحديد الواضح </w:t>
      </w:r>
      <w:r w:rsidR="00D37E59" w:rsidRPr="00E93B0F">
        <w:rPr>
          <w:rFonts w:cs="Traditional Arabic" w:hint="cs"/>
          <w:sz w:val="34"/>
          <w:szCs w:val="34"/>
          <w:rtl/>
        </w:rPr>
        <w:t>للسلطة.</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تطابق السلطة مع </w:t>
      </w:r>
      <w:r w:rsidR="00D37E59" w:rsidRPr="00E93B0F">
        <w:rPr>
          <w:rFonts w:cs="Traditional Arabic" w:hint="cs"/>
          <w:sz w:val="34"/>
          <w:szCs w:val="34"/>
          <w:rtl/>
        </w:rPr>
        <w:t>المسؤولية.</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وحدة </w:t>
      </w:r>
      <w:r w:rsidR="00D37E59" w:rsidRPr="00E93B0F">
        <w:rPr>
          <w:rFonts w:cs="Traditional Arabic" w:hint="cs"/>
          <w:sz w:val="34"/>
          <w:szCs w:val="34"/>
          <w:rtl/>
        </w:rPr>
        <w:t>الأمر.</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عدم الإساءة في استخدام أنظمة </w:t>
      </w:r>
      <w:r w:rsidR="00D37E59" w:rsidRPr="00E93B0F">
        <w:rPr>
          <w:rFonts w:cs="Traditional Arabic" w:hint="cs"/>
          <w:sz w:val="34"/>
          <w:szCs w:val="34"/>
          <w:rtl/>
        </w:rPr>
        <w:t>الرقابة.</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التوزيع المناسب للموارد </w:t>
      </w:r>
      <w:r w:rsidR="00D37E59" w:rsidRPr="00E93B0F">
        <w:rPr>
          <w:rFonts w:cs="Traditional Arabic" w:hint="cs"/>
          <w:sz w:val="34"/>
          <w:szCs w:val="34"/>
          <w:rtl/>
        </w:rPr>
        <w:t>البشرية.</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تطوير وتحديد أنظمة الاتصالات </w:t>
      </w:r>
      <w:r w:rsidR="00D37E59" w:rsidRPr="00E93B0F">
        <w:rPr>
          <w:rFonts w:cs="Traditional Arabic" w:hint="cs"/>
          <w:sz w:val="34"/>
          <w:szCs w:val="34"/>
          <w:rtl/>
        </w:rPr>
        <w:t>الإدارية.</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تطبيق أنظمة حوافز فعالة </w:t>
      </w:r>
      <w:r w:rsidR="00D37E59" w:rsidRPr="00E93B0F">
        <w:rPr>
          <w:rFonts w:cs="Traditional Arabic" w:hint="cs"/>
          <w:sz w:val="34"/>
          <w:szCs w:val="34"/>
          <w:rtl/>
        </w:rPr>
        <w:t>وناجحة.</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المعاملة الحسنة </w:t>
      </w:r>
      <w:r w:rsidR="00D37E59" w:rsidRPr="00E93B0F">
        <w:rPr>
          <w:rFonts w:cs="Traditional Arabic" w:hint="cs"/>
          <w:sz w:val="34"/>
          <w:szCs w:val="34"/>
          <w:rtl/>
        </w:rPr>
        <w:t>للمرؤوسين.</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مراعاة التخصص في العمل </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تنمية الثقة ورفع الروح </w:t>
      </w:r>
      <w:r w:rsidR="00D37E59" w:rsidRPr="00E93B0F">
        <w:rPr>
          <w:rFonts w:cs="Traditional Arabic" w:hint="cs"/>
          <w:sz w:val="34"/>
          <w:szCs w:val="34"/>
          <w:rtl/>
        </w:rPr>
        <w:t>المعنوية.</w:t>
      </w:r>
    </w:p>
    <w:p w:rsidR="00E93E09" w:rsidRPr="00E93B0F" w:rsidRDefault="00E93E09" w:rsidP="00E93B0F">
      <w:pPr>
        <w:pStyle w:val="a4"/>
        <w:numPr>
          <w:ilvl w:val="0"/>
          <w:numId w:val="24"/>
        </w:numPr>
        <w:bidi/>
        <w:spacing w:before="0" w:beforeAutospacing="0" w:after="0" w:afterAutospacing="0"/>
        <w:ind w:left="0" w:firstLine="0"/>
        <w:jc w:val="both"/>
        <w:rPr>
          <w:rFonts w:cs="Traditional Arabic"/>
          <w:sz w:val="34"/>
          <w:szCs w:val="34"/>
          <w:rtl/>
        </w:rPr>
      </w:pPr>
      <w:r w:rsidRPr="00E93B0F">
        <w:rPr>
          <w:rFonts w:cs="Traditional Arabic"/>
          <w:sz w:val="34"/>
          <w:szCs w:val="34"/>
          <w:rtl/>
        </w:rPr>
        <w:t xml:space="preserve">إعطاء الفرصة الكافية للمرؤوسين لتطوير </w:t>
      </w:r>
      <w:r w:rsidR="00D37E59" w:rsidRPr="00E93B0F">
        <w:rPr>
          <w:rFonts w:cs="Traditional Arabic" w:hint="cs"/>
          <w:sz w:val="34"/>
          <w:szCs w:val="34"/>
          <w:rtl/>
        </w:rPr>
        <w:t>أنفسهم.</w:t>
      </w:r>
      <w:r w:rsidRPr="00E93B0F">
        <w:rPr>
          <w:rFonts w:cs="Traditional Arabic"/>
          <w:sz w:val="34"/>
          <w:szCs w:val="34"/>
          <w:rtl/>
        </w:rPr>
        <w:t xml:space="preserve"> </w:t>
      </w:r>
    </w:p>
    <w:p w:rsidR="00417A9E" w:rsidRDefault="00417A9E">
      <w:pPr>
        <w:bidi w:val="0"/>
        <w:spacing w:after="0" w:line="240" w:lineRule="auto"/>
        <w:rPr>
          <w:rFonts w:ascii="Times New Roman" w:hAnsi="Times New Roman" w:cs="Traditional Arabic"/>
          <w:sz w:val="34"/>
          <w:szCs w:val="34"/>
          <w:rtl/>
        </w:rPr>
      </w:pPr>
      <w:r>
        <w:rPr>
          <w:rFonts w:ascii="Times New Roman" w:hAnsi="Times New Roman" w:cs="Traditional Arabic"/>
          <w:sz w:val="34"/>
          <w:szCs w:val="34"/>
          <w:rtl/>
        </w:rPr>
        <w:br w:type="page"/>
      </w:r>
    </w:p>
    <w:p w:rsidR="00D37E59" w:rsidRPr="00E93B0F" w:rsidRDefault="00D37E59" w:rsidP="00417A9E">
      <w:pPr>
        <w:pStyle w:val="2"/>
        <w:rPr>
          <w:rtl/>
        </w:rPr>
      </w:pPr>
      <w:bookmarkStart w:id="21" w:name="_Toc501962653"/>
      <w:r w:rsidRPr="00E93B0F">
        <w:rPr>
          <w:rFonts w:hint="cs"/>
          <w:rtl/>
        </w:rPr>
        <w:lastRenderedPageBreak/>
        <w:t>تفويض السلطة في الإسلام:</w:t>
      </w:r>
      <w:bookmarkEnd w:id="21"/>
    </w:p>
    <w:p w:rsidR="00D37E59" w:rsidRPr="00E93B0F" w:rsidRDefault="00D37E5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hint="cs"/>
          <w:sz w:val="34"/>
          <w:szCs w:val="34"/>
          <w:rtl/>
        </w:rPr>
        <w:t xml:space="preserve">عرفت الإدارة الإسلامية مبدأ تفويض السلطة وتقسيم العمل، بل قد عرف التفويض في العصور القديمة، فهذا نبي الله يوسف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عليه السلام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كما حكى الله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سبحانه وتعالى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عنه في كتابه الكريم، يطلب من عزيز مصر في ذلك الوقت أن يفوضه لمنصب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يقابل منصب وزير المالي</w:t>
      </w:r>
      <w:r w:rsidRPr="00E93B0F">
        <w:rPr>
          <w:rFonts w:ascii="Times New Roman" w:hAnsi="Times New Roman" w:cs="Traditional Arabic" w:hint="eastAsia"/>
          <w:sz w:val="34"/>
          <w:szCs w:val="34"/>
          <w:rtl/>
        </w:rPr>
        <w:t>ة</w:t>
      </w:r>
      <w:r w:rsidRPr="00E93B0F">
        <w:rPr>
          <w:rFonts w:ascii="Times New Roman" w:hAnsi="Times New Roman" w:cs="Traditional Arabic" w:hint="cs"/>
          <w:sz w:val="34"/>
          <w:szCs w:val="34"/>
          <w:rtl/>
        </w:rPr>
        <w:t xml:space="preserve"> او التموين في عصرنا الحاضر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وهو منصب يتعلق بالأرقام والإحصاءات والأموال والتخطيط والتخزين والتوزيع يقول تعالى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حكاية عن نبيه يوسف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عليه وعلى نبينا الصلاة والسلام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 قال </w:t>
      </w:r>
      <w:proofErr w:type="spellStart"/>
      <w:r w:rsidRPr="00E93B0F">
        <w:rPr>
          <w:rFonts w:ascii="Times New Roman" w:hAnsi="Times New Roman" w:cs="Traditional Arabic" w:hint="cs"/>
          <w:sz w:val="34"/>
          <w:szCs w:val="34"/>
          <w:rtl/>
        </w:rPr>
        <w:t>إجعلني</w:t>
      </w:r>
      <w:proofErr w:type="spellEnd"/>
      <w:r w:rsidRPr="00E93B0F">
        <w:rPr>
          <w:rFonts w:ascii="Times New Roman" w:hAnsi="Times New Roman" w:cs="Traditional Arabic" w:hint="cs"/>
          <w:sz w:val="34"/>
          <w:szCs w:val="34"/>
          <w:rtl/>
        </w:rPr>
        <w:t xml:space="preserve"> على خزآئن الأرض إني حفيظ عليم "</w:t>
      </w:r>
    </w:p>
    <w:p w:rsidR="00D37E59" w:rsidRPr="00E93B0F" w:rsidRDefault="00D37E5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hint="cs"/>
          <w:sz w:val="34"/>
          <w:szCs w:val="34"/>
          <w:rtl/>
        </w:rPr>
        <w:t xml:space="preserve">أما في عصر صدر الإسلام، فقد مارسه الرسول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صلى الله عليه وسلم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فكان يستعين بأصحابه في إدارة شؤون الولايات الإسلامية الناشئة، ويوزع عليهم المسؤوليات، ومن ذلك بعثة - صلى الله عليه وسلم </w:t>
      </w:r>
      <w:r w:rsidRPr="00E93B0F">
        <w:rPr>
          <w:rFonts w:ascii="Times New Roman" w:hAnsi="Times New Roman" w:cs="Traditional Arabic"/>
          <w:sz w:val="34"/>
          <w:szCs w:val="34"/>
          <w:rtl/>
        </w:rPr>
        <w:t>–</w:t>
      </w:r>
      <w:r w:rsidRPr="00E93B0F">
        <w:rPr>
          <w:rFonts w:ascii="Times New Roman" w:hAnsi="Times New Roman" w:cs="Traditional Arabic" w:hint="cs"/>
          <w:sz w:val="34"/>
          <w:szCs w:val="34"/>
          <w:rtl/>
        </w:rPr>
        <w:t xml:space="preserve"> لمعاذ بن جبل رضي الله عنه إلى اليمن، كما فوض أبا بكر الصديق رضي الله عنه أن يصلي بالناس، فـ عن عائشة رضي الله عنها قالت: لما ثقل رسول الله صلى الله عليه وسلم جاء بلال يؤذنه بالصلاة فقال: (مروا أبا بكر فليصل بالناس)، واستخلف الرسول صلى الله عليه وسلم أيضا بعض أصحابه في إدارة المدينة أثناء غيابه مثل استخلاف سباع بن عرفة الغفاري عندما سار إلى خيبر، كما اناب بعض أصحابه في قيادة السرايا أثناء الفتوحات</w:t>
      </w:r>
    </w:p>
    <w:p w:rsidR="00D37E59" w:rsidRPr="00E93B0F" w:rsidRDefault="00D37E59" w:rsidP="00E93B0F">
      <w:pPr>
        <w:spacing w:after="0" w:line="240" w:lineRule="auto"/>
        <w:jc w:val="both"/>
        <w:rPr>
          <w:rFonts w:ascii="Times New Roman" w:hAnsi="Times New Roman" w:cs="Traditional Arabic"/>
          <w:sz w:val="34"/>
          <w:szCs w:val="34"/>
          <w:rtl/>
        </w:rPr>
      </w:pPr>
      <w:r w:rsidRPr="00E93B0F">
        <w:rPr>
          <w:rFonts w:ascii="Times New Roman" w:hAnsi="Times New Roman" w:cs="Traditional Arabic" w:hint="cs"/>
          <w:sz w:val="34"/>
          <w:szCs w:val="34"/>
          <w:rtl/>
        </w:rPr>
        <w:t>واتسع نطاق تفويض السلطة في عهد الخلفاء الراشدين ويؤكد لك ما قاله عمر بن الخطاب رضي الله عنه: (ما كان بحضرتنا باشرناه بأنفسنا، وما غاب عنا ولينا فيه أهل القوة والأمانة، فمن يحسن نزده ومن يسئ نعاقبه، يغفر الله لنا ولكم) إلا أن أسس تفويض السلطة تبلورت بوضوح في العصر العباسي (العامري _ 2013)</w:t>
      </w:r>
    </w:p>
    <w:p w:rsidR="00D37E59" w:rsidRPr="00E93B0F" w:rsidRDefault="00D37E59" w:rsidP="00E93B0F">
      <w:pPr>
        <w:spacing w:after="0" w:line="240" w:lineRule="auto"/>
        <w:jc w:val="both"/>
        <w:rPr>
          <w:rFonts w:ascii="Times New Roman" w:hAnsi="Times New Roman" w:cs="Traditional Arabic"/>
          <w:sz w:val="34"/>
          <w:szCs w:val="34"/>
          <w:rtl/>
        </w:rPr>
      </w:pPr>
    </w:p>
    <w:p w:rsidR="00D71598" w:rsidRPr="00E93B0F" w:rsidRDefault="00E93E09" w:rsidP="00E93B0F">
      <w:pPr>
        <w:bidi w:val="0"/>
        <w:spacing w:after="0" w:line="240" w:lineRule="auto"/>
        <w:jc w:val="both"/>
        <w:rPr>
          <w:rFonts w:ascii="Times New Roman" w:hAnsi="Times New Roman" w:cs="Traditional Arabic"/>
          <w:sz w:val="34"/>
          <w:szCs w:val="34"/>
        </w:rPr>
      </w:pPr>
      <w:r w:rsidRPr="00E93B0F">
        <w:rPr>
          <w:rFonts w:ascii="Times New Roman" w:hAnsi="Times New Roman" w:cs="Traditional Arabic"/>
          <w:sz w:val="34"/>
          <w:szCs w:val="34"/>
          <w:rtl/>
        </w:rPr>
        <w:br w:type="page"/>
      </w:r>
    </w:p>
    <w:p w:rsidR="00E10EAC" w:rsidRPr="00E93B0F" w:rsidRDefault="00E10EAC" w:rsidP="00E93B0F">
      <w:pPr>
        <w:spacing w:after="0" w:line="240" w:lineRule="auto"/>
        <w:jc w:val="both"/>
        <w:rPr>
          <w:rFonts w:ascii="Times New Roman" w:hAnsi="Times New Roman" w:cs="Traditional Arabic"/>
          <w:sz w:val="34"/>
          <w:szCs w:val="34"/>
          <w:u w:val="single"/>
          <w:rtl/>
        </w:rPr>
      </w:pPr>
    </w:p>
    <w:p w:rsidR="00D71598" w:rsidRPr="00E93B0F" w:rsidRDefault="00B14EDD" w:rsidP="00417A9E">
      <w:pPr>
        <w:pStyle w:val="2"/>
        <w:rPr>
          <w:rtl/>
        </w:rPr>
      </w:pPr>
      <w:bookmarkStart w:id="22" w:name="_Toc501962654"/>
      <w:r w:rsidRPr="00E93B0F">
        <w:rPr>
          <w:rtl/>
        </w:rPr>
        <w:t>الخاتمة:</w:t>
      </w:r>
      <w:bookmarkEnd w:id="22"/>
      <w:r w:rsidRPr="00E93B0F">
        <w:rPr>
          <w:rtl/>
        </w:rPr>
        <w:t xml:space="preserve"> </w:t>
      </w:r>
    </w:p>
    <w:p w:rsidR="00FB4F58" w:rsidRPr="00E93B0F" w:rsidRDefault="00FB4F58"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إن (تفويض السلطة) يعتبر من أهم مبادئ الإدارة الحديثة , حيث أن التعرف على واقع التفويض وتحديد مشكلاته وسبل تطبيقه بفاعلية هي عوامل إيجابية في مجال تطوير الإدارة في المؤسسات العامة والخاصة على السواء </w:t>
      </w:r>
      <w:r w:rsidR="001F4955" w:rsidRPr="00E93B0F">
        <w:rPr>
          <w:rFonts w:asciiTheme="majorBidi" w:hAnsiTheme="majorBidi" w:cs="Traditional Arabic"/>
          <w:sz w:val="34"/>
          <w:szCs w:val="34"/>
          <w:rtl/>
        </w:rPr>
        <w:t>كما ان</w:t>
      </w:r>
      <w:r w:rsidR="00C34A1C" w:rsidRPr="00E93B0F">
        <w:rPr>
          <w:rFonts w:asciiTheme="majorBidi" w:hAnsiTheme="majorBidi" w:cs="Traditional Arabic"/>
          <w:sz w:val="34"/>
          <w:szCs w:val="34"/>
          <w:rtl/>
        </w:rPr>
        <w:t xml:space="preserve"> التفويض الفعال يساعد كثيراً في سرعة البت في الأمور واتخاذ القرارات دون الرجوع إلى الجهات العليا التي فوضت </w:t>
      </w:r>
      <w:r w:rsidRPr="00E93B0F">
        <w:rPr>
          <w:rFonts w:asciiTheme="majorBidi" w:hAnsiTheme="majorBidi" w:cs="Traditional Arabic"/>
          <w:sz w:val="34"/>
          <w:szCs w:val="34"/>
          <w:rtl/>
        </w:rPr>
        <w:t>السلطة،</w:t>
      </w:r>
      <w:r w:rsidR="00C34A1C" w:rsidRPr="00E93B0F">
        <w:rPr>
          <w:rFonts w:asciiTheme="majorBidi" w:hAnsiTheme="majorBidi" w:cs="Traditional Arabic"/>
          <w:sz w:val="34"/>
          <w:szCs w:val="34"/>
          <w:rtl/>
        </w:rPr>
        <w:t xml:space="preserve"> وبذلك يتم التخلص من الكثير من التعقيدات الروتينية التي تسبب تعطل الاجراءات أو </w:t>
      </w:r>
      <w:r w:rsidRPr="00E93B0F">
        <w:rPr>
          <w:rFonts w:asciiTheme="majorBidi" w:hAnsiTheme="majorBidi" w:cs="Traditional Arabic"/>
          <w:sz w:val="34"/>
          <w:szCs w:val="34"/>
          <w:rtl/>
        </w:rPr>
        <w:t>عرقلتها،</w:t>
      </w:r>
      <w:r w:rsidR="00C34A1C" w:rsidRPr="00E93B0F">
        <w:rPr>
          <w:rFonts w:asciiTheme="majorBidi" w:hAnsiTheme="majorBidi" w:cs="Traditional Arabic"/>
          <w:sz w:val="34"/>
          <w:szCs w:val="34"/>
          <w:rtl/>
        </w:rPr>
        <w:t xml:space="preserve"> يضاف إلى ذلك أن التفويض الفعال يساعد الرئيس على التفرغ للمسائل المهمة في عمله ويجنبه الارباك فيه , كما أنه يعمل على تنمية مهارات المرؤوسين في أداء العمل وأثر ذلك في ترشيد استخدامهم لأوقاتهم مما ينعكس إيجابياً على </w:t>
      </w:r>
      <w:r w:rsidRPr="00E93B0F">
        <w:rPr>
          <w:rFonts w:asciiTheme="majorBidi" w:hAnsiTheme="majorBidi" w:cs="Traditional Arabic"/>
          <w:sz w:val="34"/>
          <w:szCs w:val="34"/>
          <w:rtl/>
        </w:rPr>
        <w:t>المنظمة ككل</w:t>
      </w:r>
      <w:r w:rsidR="001F4955" w:rsidRPr="00E93B0F">
        <w:rPr>
          <w:rFonts w:asciiTheme="majorBidi" w:hAnsiTheme="majorBidi" w:cs="Traditional Arabic"/>
          <w:sz w:val="34"/>
          <w:szCs w:val="34"/>
          <w:rtl/>
        </w:rPr>
        <w:t>.</w:t>
      </w:r>
    </w:p>
    <w:p w:rsidR="00FB4F58" w:rsidRPr="00E93B0F" w:rsidRDefault="00FB4F58"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ومن هذا المنطلق أثبتت الإدارة الإسلامية سبقها وتميزها منذ عهد الرسول صلى الله عليه وسلم، فالقران الكريم والسنه النبوية مليئة بالإعجاز</w:t>
      </w:r>
      <w:r w:rsidR="001F4955" w:rsidRPr="00E93B0F">
        <w:rPr>
          <w:rFonts w:asciiTheme="majorBidi" w:hAnsiTheme="majorBidi" w:cs="Traditional Arabic"/>
          <w:sz w:val="34"/>
          <w:szCs w:val="34"/>
          <w:rtl/>
        </w:rPr>
        <w:t xml:space="preserve"> والابداع</w:t>
      </w:r>
      <w:r w:rsidRPr="00E93B0F">
        <w:rPr>
          <w:rFonts w:asciiTheme="majorBidi" w:hAnsiTheme="majorBidi" w:cs="Traditional Arabic"/>
          <w:sz w:val="34"/>
          <w:szCs w:val="34"/>
          <w:rtl/>
        </w:rPr>
        <w:t xml:space="preserve"> في جميع المجالات</w:t>
      </w:r>
      <w:r w:rsidR="00EA3B1D" w:rsidRPr="00E93B0F">
        <w:rPr>
          <w:rFonts w:asciiTheme="majorBidi" w:hAnsiTheme="majorBidi" w:cs="Traditional Arabic"/>
          <w:sz w:val="34"/>
          <w:szCs w:val="34"/>
          <w:rtl/>
        </w:rPr>
        <w:t>، ومن هنا أدعو جميع الباحثين إلى الإبحار في معجزة الخالق الصالحة لكل زمان ومكان " القران الكريم" وجعله المرجع الأساسي لكل بحث يقومون به ففيه من الاعجاز ما يعجز اللسان عن وصفه بكل مجالات الحياة.</w:t>
      </w:r>
    </w:p>
    <w:p w:rsidR="00FB4F58" w:rsidRPr="00E93B0F" w:rsidRDefault="00EA3B1D" w:rsidP="00E93B0F">
      <w:pPr>
        <w:spacing w:after="0" w:line="240" w:lineRule="auto"/>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وفي الختام أسأل </w:t>
      </w:r>
      <w:r w:rsidR="00036048" w:rsidRPr="00E93B0F">
        <w:rPr>
          <w:rFonts w:asciiTheme="majorBidi" w:hAnsiTheme="majorBidi" w:cs="Traditional Arabic"/>
          <w:sz w:val="34"/>
          <w:szCs w:val="34"/>
          <w:rtl/>
        </w:rPr>
        <w:t>لله لي ولكم التوفيق والفلاح في الدارين وأن يجعل هذا العمل خالصا لوجهه الكريم وأن ينفع به كل من قرأه، وأن يوفق الله الجميع لخدمة كتاب الله ويعيننا على العمل بما فيه.</w:t>
      </w:r>
    </w:p>
    <w:p w:rsidR="008F4AFE" w:rsidRPr="00E93B0F" w:rsidRDefault="00D71598" w:rsidP="00417A9E">
      <w:pPr>
        <w:pStyle w:val="2"/>
        <w:rPr>
          <w:rtl/>
        </w:rPr>
      </w:pPr>
      <w:r w:rsidRPr="00E93B0F">
        <w:rPr>
          <w:rFonts w:ascii="Times New Roman" w:hAnsi="Times New Roman"/>
          <w:rtl/>
        </w:rPr>
        <w:br w:type="page"/>
      </w:r>
      <w:bookmarkStart w:id="23" w:name="_Toc501962655"/>
      <w:r w:rsidR="00F4213D" w:rsidRPr="00E93B0F">
        <w:rPr>
          <w:rFonts w:hint="cs"/>
          <w:rtl/>
        </w:rPr>
        <w:lastRenderedPageBreak/>
        <w:t>المراجع:</w:t>
      </w:r>
      <w:bookmarkEnd w:id="23"/>
    </w:p>
    <w:p w:rsidR="00D37E59" w:rsidRPr="00E93B0F" w:rsidRDefault="00D37E59" w:rsidP="00E93B0F">
      <w:pPr>
        <w:pStyle w:val="a5"/>
        <w:numPr>
          <w:ilvl w:val="0"/>
          <w:numId w:val="26"/>
        </w:numPr>
        <w:spacing w:after="0" w:line="240" w:lineRule="auto"/>
        <w:ind w:left="0" w:firstLine="0"/>
        <w:jc w:val="both"/>
        <w:rPr>
          <w:rStyle w:val="Hyperlink"/>
          <w:rFonts w:asciiTheme="majorBidi" w:hAnsiTheme="majorBidi" w:cs="Traditional Arabic"/>
          <w:color w:val="auto"/>
          <w:sz w:val="34"/>
          <w:szCs w:val="34"/>
          <w:u w:val="none"/>
        </w:rPr>
      </w:pPr>
      <w:r w:rsidRPr="00E93B0F">
        <w:rPr>
          <w:rFonts w:asciiTheme="majorBidi" w:hAnsiTheme="majorBidi" w:cs="Traditional Arabic"/>
          <w:sz w:val="34"/>
          <w:szCs w:val="34"/>
          <w:rtl/>
        </w:rPr>
        <w:t xml:space="preserve">جامع البيان عن تأويل آية القران – ابن جرير الطبري متاح على  </w:t>
      </w:r>
      <w:r w:rsidRPr="00E93B0F">
        <w:rPr>
          <w:rFonts w:asciiTheme="majorBidi" w:hAnsiTheme="majorBidi" w:cs="Traditional Arabic"/>
          <w:sz w:val="34"/>
          <w:szCs w:val="34"/>
        </w:rPr>
        <w:t xml:space="preserve"> </w:t>
      </w:r>
      <w:hyperlink r:id="rId26" w:history="1">
        <w:r w:rsidRPr="00E93B0F">
          <w:rPr>
            <w:rStyle w:val="Hyperlink"/>
            <w:rFonts w:asciiTheme="majorBidi" w:hAnsiTheme="majorBidi" w:cs="Traditional Arabic"/>
            <w:sz w:val="34"/>
            <w:szCs w:val="34"/>
          </w:rPr>
          <w:t>https://furqan.co/tabari/7/142</w:t>
        </w:r>
      </w:hyperlink>
    </w:p>
    <w:p w:rsidR="00D37E59" w:rsidRPr="00E93B0F" w:rsidRDefault="00D37E59"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 xml:space="preserve"> الجامع لأحكام القران – شمس الدين القرطبي </w:t>
      </w:r>
      <w:hyperlink r:id="rId27" w:history="1">
        <w:r w:rsidRPr="00E93B0F">
          <w:rPr>
            <w:rStyle w:val="Hyperlink"/>
            <w:rFonts w:asciiTheme="majorBidi" w:hAnsiTheme="majorBidi" w:cs="Traditional Arabic"/>
            <w:sz w:val="34"/>
            <w:szCs w:val="34"/>
          </w:rPr>
          <w:t>https://furqan.co/qurtubi/7/142</w:t>
        </w:r>
      </w:hyperlink>
    </w:p>
    <w:p w:rsidR="00D37E59" w:rsidRPr="00E93B0F" w:rsidRDefault="00D37E59"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 xml:space="preserve">تيسير الكريم الرحمن في تفسير كلام المنان – عبد الرحمن بن ناصر </w:t>
      </w:r>
      <w:proofErr w:type="gramStart"/>
      <w:r w:rsidRPr="00E93B0F">
        <w:rPr>
          <w:rFonts w:asciiTheme="majorBidi" w:hAnsiTheme="majorBidi" w:cs="Traditional Arabic"/>
          <w:sz w:val="34"/>
          <w:szCs w:val="34"/>
          <w:rtl/>
        </w:rPr>
        <w:t xml:space="preserve">السعدي </w:t>
      </w:r>
      <w:r w:rsidR="000E567F" w:rsidRPr="00E93B0F">
        <w:rPr>
          <w:rFonts w:asciiTheme="majorBidi" w:hAnsiTheme="majorBidi" w:cs="Traditional Arabic"/>
          <w:sz w:val="34"/>
          <w:szCs w:val="34"/>
          <w:rtl/>
        </w:rPr>
        <w:t xml:space="preserve"> </w:t>
      </w:r>
      <w:hyperlink r:id="rId28" w:history="1">
        <w:r w:rsidR="000E567F" w:rsidRPr="00E93B0F">
          <w:rPr>
            <w:rStyle w:val="Hyperlink"/>
            <w:rFonts w:asciiTheme="majorBidi" w:hAnsiTheme="majorBidi" w:cs="Traditional Arabic"/>
            <w:sz w:val="34"/>
            <w:szCs w:val="34"/>
          </w:rPr>
          <w:t>https://furqan.co/saadi/7/142</w:t>
        </w:r>
        <w:proofErr w:type="gramEnd"/>
      </w:hyperlink>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 xml:space="preserve">تفسير التحرير والتنوير – محمد الطاهر بن عاشور </w:t>
      </w:r>
      <w:hyperlink r:id="rId29" w:history="1">
        <w:r w:rsidRPr="00E93B0F">
          <w:rPr>
            <w:rStyle w:val="Hyperlink"/>
            <w:rFonts w:asciiTheme="majorBidi" w:hAnsiTheme="majorBidi" w:cs="Traditional Arabic"/>
            <w:sz w:val="34"/>
            <w:szCs w:val="34"/>
          </w:rPr>
          <w:t>http://quran.ksu.edu.sa/tafseer/tanweer/sura7-aya142.html</w:t>
        </w:r>
      </w:hyperlink>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 xml:space="preserve">الشلبي، ايمان مفضي أحمد، درجة تفويض السلطة وعلاقتها بدرجة الإبداع الإداري (لدى مديري المدراس الثانوية الحكومية من وجهه نظر المعلمين في لواء قصبة عمان) الأردن، عمان، جامعة الشرق الأوسط، كلية العلوم التربوية، 2016، رسالة ماجستير متاحة على </w:t>
      </w:r>
      <w:proofErr w:type="gramStart"/>
      <w:r w:rsidRPr="00E93B0F">
        <w:rPr>
          <w:rFonts w:asciiTheme="majorBidi" w:hAnsiTheme="majorBidi" w:cs="Traditional Arabic"/>
          <w:sz w:val="34"/>
          <w:szCs w:val="34"/>
          <w:rtl/>
        </w:rPr>
        <w:t xml:space="preserve">الرابط  </w:t>
      </w:r>
      <w:r w:rsidRPr="00E93B0F">
        <w:rPr>
          <w:rFonts w:asciiTheme="majorBidi" w:hAnsiTheme="majorBidi" w:cs="Traditional Arabic"/>
          <w:color w:val="0000FF"/>
          <w:sz w:val="34"/>
          <w:szCs w:val="34"/>
        </w:rPr>
        <w:t>http://search.mandumah.com/Record/788132</w:t>
      </w:r>
      <w:proofErr w:type="gramEnd"/>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 xml:space="preserve">الحوراني، طارق فواز جمال، تفويض مديري المدارس الثانوية للسلطة في مدينة مأدبا وعلاقته بالولاء التنظيمي للمعلمين من وجهه نظرهم، الأردن، عمان، جامعة الشرق الأوسط، كلية العلوم التربوية، 2013، رسالة ماجستير متاحة على </w:t>
      </w:r>
      <w:proofErr w:type="gramStart"/>
      <w:r w:rsidRPr="00E93B0F">
        <w:rPr>
          <w:rFonts w:asciiTheme="majorBidi" w:hAnsiTheme="majorBidi" w:cs="Traditional Arabic"/>
          <w:sz w:val="34"/>
          <w:szCs w:val="34"/>
          <w:rtl/>
        </w:rPr>
        <w:t xml:space="preserve">الرابط  </w:t>
      </w:r>
      <w:hyperlink r:id="rId30" w:history="1">
        <w:r w:rsidRPr="00E93B0F">
          <w:rPr>
            <w:rStyle w:val="Hyperlink"/>
            <w:rFonts w:asciiTheme="majorBidi" w:hAnsiTheme="majorBidi" w:cs="Traditional Arabic"/>
            <w:sz w:val="34"/>
            <w:szCs w:val="34"/>
          </w:rPr>
          <w:t>http://search.mandumah.com/Record/722306</w:t>
        </w:r>
        <w:proofErr w:type="gramEnd"/>
      </w:hyperlink>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 xml:space="preserve">حراحشة، سهام عقلة، درجة تفويض السلطة لدى مديري مدارس مديرية التربية والتعليم في جرش وعلاقتها بالالتزام التنظيمي، الأردن، المفرق، جامعة آل البيت، كلية العلوم التربوية، 2013، رسالة ماجستير متاحة على الرابط </w:t>
      </w:r>
      <w:r w:rsidRPr="00E93B0F">
        <w:rPr>
          <w:rFonts w:asciiTheme="majorBidi" w:hAnsiTheme="majorBidi" w:cs="Traditional Arabic"/>
          <w:color w:val="0000FF"/>
          <w:sz w:val="34"/>
          <w:szCs w:val="34"/>
        </w:rPr>
        <w:t>http://search.mandumah.com/Record/819047</w:t>
      </w:r>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حرب، حسام الدين خليل، أثر المتغيرات الشخصية والتنظيمية على واقع تفويض السلطة لدى القيادات الإدارية (دراسة تطبيقه على الوزارات الفلسطينية بغزة)، الجامعة الاسلامية، كلية التجارة</w:t>
      </w:r>
      <w:proofErr w:type="gramStart"/>
      <w:r w:rsidRPr="00E93B0F">
        <w:rPr>
          <w:rFonts w:asciiTheme="majorBidi" w:hAnsiTheme="majorBidi" w:cs="Traditional Arabic"/>
          <w:sz w:val="34"/>
          <w:szCs w:val="34"/>
          <w:rtl/>
        </w:rPr>
        <w:t xml:space="preserve"> ,</w:t>
      </w:r>
      <w:proofErr w:type="gramEnd"/>
      <w:r w:rsidRPr="00E93B0F">
        <w:rPr>
          <w:rFonts w:asciiTheme="majorBidi" w:hAnsiTheme="majorBidi" w:cs="Traditional Arabic"/>
          <w:sz w:val="34"/>
          <w:szCs w:val="34"/>
          <w:rtl/>
        </w:rPr>
        <w:t xml:space="preserve"> قسم إدارة الأعمال  , 2011 , رسالة ماجستير متاحة الرابط التالي : </w:t>
      </w:r>
      <w:hyperlink r:id="rId31" w:history="1">
        <w:r w:rsidRPr="00E93B0F">
          <w:rPr>
            <w:rStyle w:val="Hyperlink"/>
            <w:rFonts w:asciiTheme="majorBidi" w:hAnsiTheme="majorBidi" w:cs="Traditional Arabic"/>
            <w:sz w:val="34"/>
            <w:szCs w:val="34"/>
          </w:rPr>
          <w:t>http://library.iugaza.edu.ps/thesis/95642.pdf</w:t>
        </w:r>
      </w:hyperlink>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lastRenderedPageBreak/>
        <w:t>عريفي، سامي سلطي (2007) الادارة التربوية المعاصرة، الطبعة الثالثة، الأردن، عمان، دار الفكر للنشر والتوزيع</w:t>
      </w:r>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اللوزي، موسى (2012) التطوير التنظيمي أساسيات ومفاهيم حديثة، الطبعة الخامسة، الأردن، عمان، دار وائل للنشر والتوزيع.</w:t>
      </w:r>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r w:rsidRPr="00E93B0F">
        <w:rPr>
          <w:rFonts w:asciiTheme="majorBidi" w:hAnsiTheme="majorBidi" w:cs="Traditional Arabic"/>
          <w:sz w:val="34"/>
          <w:szCs w:val="34"/>
          <w:rtl/>
        </w:rPr>
        <w:t>العتيبي، ضرار، وآخرون (2007) العملة الإدارية مبادئ وأصول علم وفن، الأردن، عمان، دار اليازوري للنشر والتوزيع</w:t>
      </w:r>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Pr>
      </w:pPr>
      <w:proofErr w:type="spellStart"/>
      <w:r w:rsidRPr="00E93B0F">
        <w:rPr>
          <w:rFonts w:asciiTheme="majorBidi" w:hAnsiTheme="majorBidi" w:cs="Traditional Arabic"/>
          <w:sz w:val="34"/>
          <w:szCs w:val="34"/>
          <w:rtl/>
        </w:rPr>
        <w:t>القريوتي</w:t>
      </w:r>
      <w:proofErr w:type="spellEnd"/>
      <w:r w:rsidRPr="00E93B0F">
        <w:rPr>
          <w:rFonts w:asciiTheme="majorBidi" w:hAnsiTheme="majorBidi" w:cs="Traditional Arabic"/>
          <w:sz w:val="34"/>
          <w:szCs w:val="34"/>
          <w:rtl/>
        </w:rPr>
        <w:t>، محمد (2009) مبادئ الإدارة النظريات والعمليات والوظائف، الطبعة الرابعة، الأردن، عمان، دار وائل للنشر والتوزيع</w:t>
      </w:r>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أبو شيخة، نادر أحمد (2009) مدخل إلى إدارة الوقت، الأردن، عمان، دار المسيرة للنشر والتوزيع.</w:t>
      </w:r>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آل سعيد، سلمان بن خليفة، (2014) تفويض السلطة، مقالة منشورة على موقع المستشار سلمان آل السعيد متاحة على الرابط </w:t>
      </w:r>
      <w:proofErr w:type="gramStart"/>
      <w:r w:rsidRPr="00E93B0F">
        <w:rPr>
          <w:rFonts w:asciiTheme="majorBidi" w:hAnsiTheme="majorBidi" w:cs="Traditional Arabic"/>
          <w:sz w:val="34"/>
          <w:szCs w:val="34"/>
          <w:rtl/>
        </w:rPr>
        <w:t xml:space="preserve">التالي:  </w:t>
      </w:r>
      <w:hyperlink r:id="rId32" w:history="1">
        <w:r w:rsidRPr="00E93B0F">
          <w:rPr>
            <w:rStyle w:val="Hyperlink"/>
            <w:rFonts w:asciiTheme="majorBidi" w:hAnsiTheme="majorBidi" w:cs="Traditional Arabic"/>
            <w:sz w:val="34"/>
            <w:szCs w:val="34"/>
          </w:rPr>
          <w:t>http://www.alsayeed.com</w:t>
        </w:r>
        <w:r w:rsidRPr="00E93B0F">
          <w:rPr>
            <w:rStyle w:val="Hyperlink"/>
            <w:rFonts w:asciiTheme="majorBidi" w:hAnsiTheme="majorBidi" w:cs="Traditional Arabic"/>
            <w:sz w:val="34"/>
            <w:szCs w:val="34"/>
            <w:rtl/>
          </w:rPr>
          <w:t>/</w:t>
        </w:r>
        <w:proofErr w:type="gramEnd"/>
      </w:hyperlink>
    </w:p>
    <w:p w:rsidR="000E567F" w:rsidRPr="00E93B0F" w:rsidRDefault="000E567F" w:rsidP="00E93B0F">
      <w:pPr>
        <w:pStyle w:val="a5"/>
        <w:numPr>
          <w:ilvl w:val="0"/>
          <w:numId w:val="26"/>
        </w:numPr>
        <w:spacing w:after="0" w:line="240" w:lineRule="auto"/>
        <w:ind w:left="0" w:firstLine="0"/>
        <w:jc w:val="both"/>
        <w:rPr>
          <w:rFonts w:asciiTheme="majorBidi" w:hAnsiTheme="majorBidi" w:cs="Traditional Arabic"/>
          <w:sz w:val="34"/>
          <w:szCs w:val="34"/>
          <w:rtl/>
        </w:rPr>
      </w:pPr>
      <w:r w:rsidRPr="00E93B0F">
        <w:rPr>
          <w:rFonts w:asciiTheme="majorBidi" w:hAnsiTheme="majorBidi" w:cs="Traditional Arabic"/>
          <w:sz w:val="34"/>
          <w:szCs w:val="34"/>
          <w:rtl/>
        </w:rPr>
        <w:t xml:space="preserve">العامري، محمد بن علي شيبان، 2013، التنظيم الإداري في الإسلام، متاح على الرابط التالي: </w:t>
      </w:r>
      <w:hyperlink r:id="rId33" w:history="1">
        <w:r w:rsidRPr="00E93B0F">
          <w:rPr>
            <w:rStyle w:val="Hyperlink"/>
            <w:rFonts w:asciiTheme="majorBidi" w:hAnsiTheme="majorBidi" w:cs="Traditional Arabic"/>
            <w:sz w:val="34"/>
            <w:szCs w:val="34"/>
          </w:rPr>
          <w:t>http://sst5.com/readArticle.aspx?ArtID=1259&amp;SecID=77</w:t>
        </w:r>
      </w:hyperlink>
    </w:p>
    <w:p w:rsidR="000E567F" w:rsidRPr="00E93B0F" w:rsidRDefault="000E567F" w:rsidP="00E93B0F">
      <w:pPr>
        <w:pStyle w:val="a5"/>
        <w:spacing w:after="0" w:line="240" w:lineRule="auto"/>
        <w:ind w:left="0"/>
        <w:jc w:val="both"/>
        <w:rPr>
          <w:rFonts w:asciiTheme="majorBidi" w:hAnsiTheme="majorBidi" w:cs="Traditional Arabic"/>
          <w:sz w:val="34"/>
          <w:szCs w:val="34"/>
        </w:rPr>
      </w:pPr>
    </w:p>
    <w:p w:rsidR="00D37E59" w:rsidRPr="00E93B0F" w:rsidRDefault="00D37E59" w:rsidP="00E93B0F">
      <w:pPr>
        <w:spacing w:after="0" w:line="240" w:lineRule="auto"/>
        <w:jc w:val="both"/>
        <w:rPr>
          <w:rFonts w:ascii="Times New Roman" w:hAnsi="Times New Roman" w:cs="Traditional Arabic"/>
          <w:sz w:val="34"/>
          <w:szCs w:val="34"/>
          <w:rtl/>
        </w:rPr>
      </w:pPr>
    </w:p>
    <w:p w:rsidR="00417A9E" w:rsidRDefault="00417A9E">
      <w:pPr>
        <w:bidi w:val="0"/>
        <w:spacing w:after="0" w:line="240" w:lineRule="auto"/>
        <w:rPr>
          <w:rFonts w:ascii="Times New Roman" w:hAnsi="Times New Roman" w:cs="Traditional Arabic"/>
          <w:sz w:val="34"/>
          <w:szCs w:val="34"/>
          <w:rtl/>
        </w:rPr>
      </w:pPr>
      <w:r>
        <w:rPr>
          <w:rFonts w:ascii="Times New Roman" w:hAnsi="Times New Roman" w:cs="Traditional Arabic"/>
          <w:sz w:val="34"/>
          <w:szCs w:val="34"/>
          <w:rtl/>
        </w:rPr>
        <w:br w:type="page"/>
      </w:r>
    </w:p>
    <w:sdt>
      <w:sdtPr>
        <w:rPr>
          <w:rFonts w:cs="Traditional Arabic"/>
          <w:b/>
          <w:bCs/>
          <w:color w:val="C00000"/>
          <w:sz w:val="34"/>
          <w:szCs w:val="34"/>
          <w:lang w:val="ar-SA"/>
        </w:rPr>
        <w:id w:val="-1967199682"/>
        <w:docPartObj>
          <w:docPartGallery w:val="Table of Contents"/>
          <w:docPartUnique/>
        </w:docPartObj>
      </w:sdtPr>
      <w:sdtEndPr>
        <w:rPr>
          <w:rFonts w:ascii="Calibri" w:eastAsia="Times New Roman" w:hAnsi="Calibri"/>
          <w:b w:val="0"/>
          <w:bCs w:val="0"/>
          <w:color w:val="auto"/>
          <w:lang w:val="en-US"/>
        </w:rPr>
      </w:sdtEndPr>
      <w:sdtContent>
        <w:p w:rsidR="00417A9E" w:rsidRPr="00417A9E" w:rsidRDefault="00417A9E" w:rsidP="00417A9E">
          <w:pPr>
            <w:pStyle w:val="af"/>
            <w:jc w:val="center"/>
            <w:rPr>
              <w:rFonts w:cs="Traditional Arabic"/>
              <w:b/>
              <w:bCs/>
              <w:color w:val="C00000"/>
              <w:sz w:val="34"/>
              <w:szCs w:val="34"/>
            </w:rPr>
          </w:pPr>
          <w:r w:rsidRPr="00417A9E">
            <w:rPr>
              <w:rFonts w:cs="Traditional Arabic"/>
              <w:b/>
              <w:bCs/>
              <w:color w:val="C00000"/>
              <w:sz w:val="34"/>
              <w:szCs w:val="34"/>
              <w:lang w:val="ar-SA"/>
            </w:rPr>
            <w:t>المحتويات</w:t>
          </w:r>
        </w:p>
        <w:p w:rsidR="00417A9E" w:rsidRPr="00417A9E" w:rsidRDefault="00417A9E" w:rsidP="00417A9E">
          <w:pPr>
            <w:pStyle w:val="20"/>
            <w:tabs>
              <w:tab w:val="right" w:leader="dot" w:pos="8828"/>
            </w:tabs>
            <w:rPr>
              <w:rFonts w:cs="Traditional Arabic"/>
              <w:noProof/>
              <w:sz w:val="34"/>
              <w:szCs w:val="34"/>
            </w:rPr>
          </w:pPr>
          <w:r w:rsidRPr="00417A9E">
            <w:rPr>
              <w:rFonts w:cs="Traditional Arabic"/>
              <w:sz w:val="34"/>
              <w:szCs w:val="34"/>
            </w:rPr>
            <w:fldChar w:fldCharType="begin"/>
          </w:r>
          <w:r w:rsidRPr="00417A9E">
            <w:rPr>
              <w:rFonts w:cs="Traditional Arabic"/>
              <w:sz w:val="34"/>
              <w:szCs w:val="34"/>
            </w:rPr>
            <w:instrText xml:space="preserve"> TOC \o "1-3" \h \z \u </w:instrText>
          </w:r>
          <w:r w:rsidRPr="00417A9E">
            <w:rPr>
              <w:rFonts w:cs="Traditional Arabic"/>
              <w:sz w:val="34"/>
              <w:szCs w:val="34"/>
            </w:rPr>
            <w:fldChar w:fldCharType="separate"/>
          </w:r>
          <w:hyperlink w:anchor="_Toc501962638" w:history="1">
            <w:r w:rsidRPr="00417A9E">
              <w:rPr>
                <w:rStyle w:val="Hyperlink"/>
                <w:rFonts w:cs="Traditional Arabic" w:hint="eastAsia"/>
                <w:noProof/>
                <w:sz w:val="34"/>
                <w:szCs w:val="34"/>
                <w:rtl/>
              </w:rPr>
              <w:t>المستخلص</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_Toc501962638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5</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39" w:history="1">
            <w:r w:rsidRPr="00417A9E">
              <w:rPr>
                <w:rStyle w:val="Hyperlink"/>
                <w:rFonts w:cs="Traditional Arabic" w:hint="eastAsia"/>
                <w:noProof/>
                <w:sz w:val="34"/>
                <w:szCs w:val="34"/>
                <w:rtl/>
              </w:rPr>
              <w:t>المقدمة</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_Toc501962639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8</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0" w:history="1">
            <w:r w:rsidRPr="00417A9E">
              <w:rPr>
                <w:rStyle w:val="Hyperlink"/>
                <w:rFonts w:cs="Traditional Arabic" w:hint="eastAsia"/>
                <w:noProof/>
                <w:sz w:val="34"/>
                <w:szCs w:val="34"/>
                <w:rtl/>
              </w:rPr>
              <w:t>التفسير</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الشرعي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للآية</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القرآنية</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_Toc501962640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9</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1" w:history="1">
            <w:r w:rsidRPr="00417A9E">
              <w:rPr>
                <w:rStyle w:val="Hyperlink"/>
                <w:rFonts w:cs="Traditional Arabic" w:hint="eastAsia"/>
                <w:noProof/>
                <w:sz w:val="34"/>
                <w:szCs w:val="34"/>
                <w:rtl/>
              </w:rPr>
              <w:t>المسح</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العلمي</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_Toc501962641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11</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2" w:history="1">
            <w:r w:rsidRPr="00417A9E">
              <w:rPr>
                <w:rStyle w:val="Hyperlink"/>
                <w:rFonts w:cs="Traditional Arabic" w:hint="eastAsia"/>
                <w:noProof/>
                <w:sz w:val="34"/>
                <w:szCs w:val="34"/>
                <w:rtl/>
              </w:rPr>
              <w:t>التفسير</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العلمي</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_Toc501962642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14</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3" w:history="1">
            <w:r w:rsidRPr="00417A9E">
              <w:rPr>
                <w:rStyle w:val="Hyperlink"/>
                <w:rFonts w:cs="Traditional Arabic" w:hint="eastAsia"/>
                <w:noProof/>
                <w:sz w:val="34"/>
                <w:szCs w:val="34"/>
                <w:rtl/>
              </w:rPr>
              <w:t>مفهوم</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تفويض</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السلطة</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_Toc501962643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14</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4" w:history="1">
            <w:r w:rsidRPr="00417A9E">
              <w:rPr>
                <w:rStyle w:val="Hyperlink"/>
                <w:rFonts w:cs="Traditional Arabic" w:hint="eastAsia"/>
                <w:noProof/>
                <w:sz w:val="34"/>
                <w:szCs w:val="34"/>
                <w:rtl/>
              </w:rPr>
              <w:t>مزايا</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التفويض</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_Toc501962644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16</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5" w:history="1">
            <w:r w:rsidRPr="00417A9E">
              <w:rPr>
                <w:rStyle w:val="Hyperlink"/>
                <w:rFonts w:cs="Traditional Arabic" w:hint="eastAsia"/>
                <w:noProof/>
                <w:sz w:val="34"/>
                <w:szCs w:val="34"/>
                <w:rtl/>
              </w:rPr>
              <w:t>الضوابط</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التي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ينبغي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مراعاتها</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عند</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تطبيق</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التفويض</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الفعال</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_Toc501962645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18</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6" w:history="1">
            <w:r w:rsidRPr="00417A9E">
              <w:rPr>
                <w:rStyle w:val="Hyperlink"/>
                <w:rFonts w:cs="Traditional Arabic" w:hint="eastAsia"/>
                <w:noProof/>
                <w:sz w:val="34"/>
                <w:szCs w:val="34"/>
                <w:rtl/>
              </w:rPr>
              <w:t>تحديد</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ما</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يمكن</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تفويضه</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للمرؤوسين</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_Toc501962646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21</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7" w:history="1">
            <w:r w:rsidRPr="00417A9E">
              <w:rPr>
                <w:rStyle w:val="Hyperlink"/>
                <w:rFonts w:cs="Traditional Arabic" w:hint="eastAsia"/>
                <w:noProof/>
                <w:sz w:val="34"/>
                <w:szCs w:val="34"/>
                <w:rtl/>
              </w:rPr>
              <w:t>الامور</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التي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لا</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ينبغي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تفويض</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الصلاحيات</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فيها</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_Toc501962647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23</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8" w:history="1">
            <w:r w:rsidRPr="00417A9E">
              <w:rPr>
                <w:rStyle w:val="Hyperlink"/>
                <w:rFonts w:cs="Traditional Arabic" w:hint="eastAsia"/>
                <w:noProof/>
                <w:sz w:val="34"/>
                <w:szCs w:val="34"/>
                <w:rtl/>
              </w:rPr>
              <w:t>أولا</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العوامل</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المتعلقة</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بالرئيس</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الإداري</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_Toc501962648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24</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49" w:history="1">
            <w:r w:rsidRPr="00417A9E">
              <w:rPr>
                <w:rStyle w:val="Hyperlink"/>
                <w:rFonts w:cs="Traditional Arabic" w:hint="eastAsia"/>
                <w:noProof/>
                <w:sz w:val="34"/>
                <w:szCs w:val="34"/>
                <w:rtl/>
              </w:rPr>
              <w:t>ثانياً</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عوامل</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تتعلق</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بالمرؤوسين</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_Toc501962649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25</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50" w:history="1">
            <w:r w:rsidRPr="00417A9E">
              <w:rPr>
                <w:rStyle w:val="Hyperlink"/>
                <w:rFonts w:cs="Traditional Arabic" w:hint="eastAsia"/>
                <w:noProof/>
                <w:sz w:val="34"/>
                <w:szCs w:val="34"/>
                <w:rtl/>
              </w:rPr>
              <w:t>ثالثاً</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عوامل</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تتعلق</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بالتنظيم</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_Toc501962650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25</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51" w:history="1">
            <w:r w:rsidRPr="00417A9E">
              <w:rPr>
                <w:rStyle w:val="Hyperlink"/>
                <w:rFonts w:cs="Traditional Arabic" w:hint="eastAsia"/>
                <w:noProof/>
                <w:sz w:val="34"/>
                <w:szCs w:val="34"/>
                <w:rtl/>
              </w:rPr>
              <w:t>أخطاء</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المديرين</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في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تفويض</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السلطة</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_Toc501962651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26</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52" w:history="1">
            <w:r w:rsidRPr="00417A9E">
              <w:rPr>
                <w:rStyle w:val="Hyperlink"/>
                <w:rFonts w:cs="Traditional Arabic" w:hint="eastAsia"/>
                <w:noProof/>
                <w:sz w:val="34"/>
                <w:szCs w:val="34"/>
                <w:rtl/>
              </w:rPr>
              <w:t>العوامل</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المساعدة</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في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انجاح</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عملية</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التفويض</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_Toc501962652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26</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53" w:history="1">
            <w:r w:rsidRPr="00417A9E">
              <w:rPr>
                <w:rStyle w:val="Hyperlink"/>
                <w:rFonts w:cs="Traditional Arabic" w:hint="eastAsia"/>
                <w:noProof/>
                <w:sz w:val="34"/>
                <w:szCs w:val="34"/>
                <w:rtl/>
              </w:rPr>
              <w:t>تفويض</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السلطة</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في</w:t>
            </w:r>
            <w:r w:rsidRPr="00417A9E">
              <w:rPr>
                <w:rStyle w:val="Hyperlink"/>
                <w:rFonts w:cs="Traditional Arabic"/>
                <w:noProof/>
                <w:sz w:val="34"/>
                <w:szCs w:val="34"/>
                <w:rtl/>
              </w:rPr>
              <w:t xml:space="preserve"> </w:t>
            </w:r>
            <w:r w:rsidRPr="00417A9E">
              <w:rPr>
                <w:rStyle w:val="Hyperlink"/>
                <w:rFonts w:cs="Traditional Arabic" w:hint="eastAsia"/>
                <w:noProof/>
                <w:sz w:val="34"/>
                <w:szCs w:val="34"/>
                <w:rtl/>
              </w:rPr>
              <w:t>الإسلام</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_Toc501962653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27</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54" w:history="1">
            <w:r w:rsidRPr="00417A9E">
              <w:rPr>
                <w:rStyle w:val="Hyperlink"/>
                <w:rFonts w:cs="Traditional Arabic" w:hint="eastAsia"/>
                <w:noProof/>
                <w:sz w:val="34"/>
                <w:szCs w:val="34"/>
                <w:rtl/>
              </w:rPr>
              <w:t>الخاتمة</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_Toc501962654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28</w:t>
            </w:r>
            <w:r w:rsidRPr="00417A9E">
              <w:rPr>
                <w:rStyle w:val="Hyperlink"/>
                <w:rFonts w:cs="Traditional Arabic"/>
                <w:noProof/>
                <w:sz w:val="34"/>
                <w:szCs w:val="34"/>
                <w:rtl/>
              </w:rPr>
              <w:fldChar w:fldCharType="end"/>
            </w:r>
          </w:hyperlink>
        </w:p>
        <w:p w:rsidR="00417A9E" w:rsidRPr="00417A9E" w:rsidRDefault="00417A9E" w:rsidP="00417A9E">
          <w:pPr>
            <w:pStyle w:val="20"/>
            <w:tabs>
              <w:tab w:val="right" w:leader="dot" w:pos="8828"/>
            </w:tabs>
            <w:rPr>
              <w:rFonts w:cs="Traditional Arabic"/>
              <w:noProof/>
              <w:sz w:val="34"/>
              <w:szCs w:val="34"/>
            </w:rPr>
          </w:pPr>
          <w:hyperlink w:anchor="_Toc501962655" w:history="1">
            <w:r w:rsidRPr="00417A9E">
              <w:rPr>
                <w:rStyle w:val="Hyperlink"/>
                <w:rFonts w:cs="Traditional Arabic" w:hint="eastAsia"/>
                <w:noProof/>
                <w:sz w:val="34"/>
                <w:szCs w:val="34"/>
                <w:rtl/>
              </w:rPr>
              <w:t>المراجع</w:t>
            </w:r>
            <w:r w:rsidRPr="00417A9E">
              <w:rPr>
                <w:rStyle w:val="Hyperlink"/>
                <w:rFonts w:cs="Traditional Arabic"/>
                <w:noProof/>
                <w:sz w:val="34"/>
                <w:szCs w:val="34"/>
                <w:rtl/>
              </w:rPr>
              <w:t>:</w:t>
            </w:r>
            <w:r w:rsidRPr="00417A9E">
              <w:rPr>
                <w:rFonts w:cs="Traditional Arabic"/>
                <w:noProof/>
                <w:webHidden/>
                <w:sz w:val="34"/>
                <w:szCs w:val="34"/>
              </w:rPr>
              <w:tab/>
            </w:r>
            <w:r w:rsidRPr="00417A9E">
              <w:rPr>
                <w:rStyle w:val="Hyperlink"/>
                <w:rFonts w:cs="Traditional Arabic"/>
                <w:noProof/>
                <w:sz w:val="34"/>
                <w:szCs w:val="34"/>
                <w:rtl/>
              </w:rPr>
              <w:fldChar w:fldCharType="begin"/>
            </w:r>
            <w:r w:rsidRPr="00417A9E">
              <w:rPr>
                <w:rFonts w:cs="Traditional Arabic"/>
                <w:noProof/>
                <w:webHidden/>
                <w:sz w:val="34"/>
                <w:szCs w:val="34"/>
              </w:rPr>
              <w:instrText xml:space="preserve"> PAGEREF _Toc501962655 \h </w:instrText>
            </w:r>
            <w:r w:rsidRPr="00417A9E">
              <w:rPr>
                <w:rStyle w:val="Hyperlink"/>
                <w:rFonts w:cs="Traditional Arabic"/>
                <w:noProof/>
                <w:sz w:val="34"/>
                <w:szCs w:val="34"/>
                <w:rtl/>
              </w:rPr>
            </w:r>
            <w:r w:rsidRPr="00417A9E">
              <w:rPr>
                <w:rStyle w:val="Hyperlink"/>
                <w:rFonts w:cs="Traditional Arabic"/>
                <w:noProof/>
                <w:sz w:val="34"/>
                <w:szCs w:val="34"/>
                <w:rtl/>
              </w:rPr>
              <w:fldChar w:fldCharType="separate"/>
            </w:r>
            <w:r w:rsidRPr="00417A9E">
              <w:rPr>
                <w:rFonts w:cs="Traditional Arabic"/>
                <w:noProof/>
                <w:webHidden/>
                <w:sz w:val="34"/>
                <w:szCs w:val="34"/>
              </w:rPr>
              <w:t>29</w:t>
            </w:r>
            <w:r w:rsidRPr="00417A9E">
              <w:rPr>
                <w:rStyle w:val="Hyperlink"/>
                <w:rFonts w:cs="Traditional Arabic"/>
                <w:noProof/>
                <w:sz w:val="34"/>
                <w:szCs w:val="34"/>
                <w:rtl/>
              </w:rPr>
              <w:fldChar w:fldCharType="end"/>
            </w:r>
          </w:hyperlink>
        </w:p>
        <w:p w:rsidR="000E567F" w:rsidRPr="00417A9E" w:rsidRDefault="00417A9E" w:rsidP="00417A9E">
          <w:pPr>
            <w:rPr>
              <w:rFonts w:cs="Traditional Arabic"/>
              <w:sz w:val="34"/>
              <w:szCs w:val="34"/>
            </w:rPr>
          </w:pPr>
          <w:r w:rsidRPr="00417A9E">
            <w:rPr>
              <w:rFonts w:cs="Traditional Arabic"/>
              <w:b/>
              <w:bCs/>
              <w:sz w:val="34"/>
              <w:szCs w:val="34"/>
              <w:lang w:val="ar-SA"/>
            </w:rPr>
            <w:fldChar w:fldCharType="end"/>
          </w:r>
        </w:p>
        <w:bookmarkStart w:id="24" w:name="_GoBack" w:displacedByCustomXml="next"/>
        <w:bookmarkEnd w:id="24" w:displacedByCustomXml="next"/>
      </w:sdtContent>
    </w:sdt>
    <w:sectPr w:rsidR="000E567F" w:rsidRPr="00417A9E" w:rsidSect="00E93B0F">
      <w:footerReference w:type="default" r:id="rId34"/>
      <w:pgSz w:w="12240" w:h="15840"/>
      <w:pgMar w:top="1134" w:right="1701"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6C0" w:rsidRDefault="008056C0" w:rsidP="00A41804">
      <w:pPr>
        <w:spacing w:after="0" w:line="240" w:lineRule="auto"/>
      </w:pPr>
      <w:r>
        <w:separator/>
      </w:r>
    </w:p>
  </w:endnote>
  <w:endnote w:type="continuationSeparator" w:id="0">
    <w:p w:rsidR="008056C0" w:rsidRDefault="008056C0" w:rsidP="00A41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FB4F58" w:rsidRPr="00417A9E" w:rsidRDefault="00417A9E" w:rsidP="00417A9E">
        <w:pPr>
          <w:pStyle w:val="a9"/>
          <w:tabs>
            <w:tab w:val="clear" w:pos="8306"/>
          </w:tabs>
          <w:ind w:right="-851"/>
        </w:pPr>
        <w:r>
          <w:rPr>
            <w:noProof/>
            <w:rtl/>
          </w:rPr>
          <mc:AlternateContent>
            <mc:Choice Requires="wpg">
              <w:drawing>
                <wp:anchor distT="0" distB="0" distL="114300" distR="114300" simplePos="0" relativeHeight="251660799" behindDoc="0" locked="0" layoutInCell="1" allowOverlap="1" wp14:anchorId="18780394" wp14:editId="4F2E067A">
                  <wp:simplePos x="0" y="0"/>
                  <wp:positionH relativeFrom="leftMargin">
                    <wp:posOffset>1554514</wp:posOffset>
                  </wp:positionH>
                  <wp:positionV relativeFrom="bottomMargin">
                    <wp:posOffset>96866</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417A9E" w:rsidRPr="00A74C62" w:rsidRDefault="00417A9E" w:rsidP="00417A9E">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417A9E">
                                  <w:rPr>
                                    <w:rFonts w:ascii="Tahoma" w:hAnsi="Tahoma" w:cs="Tahoma"/>
                                    <w:b/>
                                    <w:bCs/>
                                    <w:noProof/>
                                    <w:sz w:val="24"/>
                                    <w:szCs w:val="24"/>
                                    <w:rtl/>
                                    <w:lang w:val="ar-SA"/>
                                  </w:rPr>
                                  <w:t>31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80394" id="مجموعة 3" o:spid="_x0000_s1026" style="position:absolute;left:0;text-align:left;margin-left:122.4pt;margin-top:7.65pt;width:40.6pt;height:34.7pt;flip:x;z-index:251660799;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Us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">
                  <v:rect id="Rectangle 20" o:spid="_x0000_s1027"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8"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29"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468EA&#10;AADaAAAADwAAAGRycy9kb3ducmV2LnhtbESPT4vCMBTE78J+h/AW9qapC6ulaxQtKJ4E/8BeH82z&#10;KTYvtcna+u2NIHgcZuY3zGzR21rcqPWVYwXjUQKCuHC64lLB6bgepiB8QNZYOyYFd/KwmH8MZphp&#10;1/GebodQighhn6ECE0KTSekLQxb9yDXE0Tu71mKIsi2lbrGLcFvL7ySZSIsVxwWDDeWGisvh3ypI&#10;9PTnz6SrQJ3dbybuusvzHSn19dkvf0EE6sM7/GpvtYIpPK/E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0uOvBAAAA2gAAAA8AAAAAAAAAAAAAAAAAmAIAAGRycy9kb3du&#10;cmV2LnhtbFBLBQYAAAAABAAEAPUAAACGAwAAAAA=&#10;" fillcolor="white [3201]" strokecolor="#a5a5a5 [3206]" strokeweight="1pt">
                    <v:textbox>
                      <w:txbxContent>
                        <w:p w:rsidR="00417A9E" w:rsidRPr="00A74C62" w:rsidRDefault="00417A9E" w:rsidP="00417A9E">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417A9E">
                            <w:rPr>
                              <w:rFonts w:ascii="Tahoma" w:hAnsi="Tahoma" w:cs="Tahoma"/>
                              <w:b/>
                              <w:bCs/>
                              <w:noProof/>
                              <w:sz w:val="24"/>
                              <w:szCs w:val="24"/>
                              <w:rtl/>
                              <w:lang w:val="ar-SA"/>
                            </w:rPr>
                            <w:t>31</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33BB5BA0" wp14:editId="35B6D2C8">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1" name="صورة 1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41C10B56" wp14:editId="25DCC36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10" name="مربع ن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17A9E" w:rsidRDefault="00417A9E" w:rsidP="00417A9E">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C10B56" id="_x0000_t202" coordsize="21600,21600" o:spt="202" path="m,l,21600r21600,l21600,xe">
                  <v:stroke joinstyle="miter"/>
                  <v:path gradientshapeok="t" o:connecttype="rect"/>
                </v:shapetype>
                <v:shape id="مربع نص 10" o:spid="_x0000_s1030"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" filled="f" strokecolor="white [3212]">
                  <v:textbox>
                    <w:txbxContent>
                      <w:p w:rsidR="00417A9E" w:rsidRDefault="00417A9E" w:rsidP="00417A9E">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6C0" w:rsidRDefault="008056C0" w:rsidP="00A41804">
      <w:pPr>
        <w:spacing w:after="0" w:line="240" w:lineRule="auto"/>
      </w:pPr>
      <w:r>
        <w:separator/>
      </w:r>
    </w:p>
  </w:footnote>
  <w:footnote w:type="continuationSeparator" w:id="0">
    <w:p w:rsidR="008056C0" w:rsidRDefault="008056C0" w:rsidP="00A41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4506A"/>
    <w:multiLevelType w:val="hybridMultilevel"/>
    <w:tmpl w:val="7B643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44448F"/>
    <w:multiLevelType w:val="hybridMultilevel"/>
    <w:tmpl w:val="BE904224"/>
    <w:lvl w:ilvl="0" w:tplc="5A18B7E0">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A6788"/>
    <w:multiLevelType w:val="hybridMultilevel"/>
    <w:tmpl w:val="2DEC0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D1152C"/>
    <w:multiLevelType w:val="hybridMultilevel"/>
    <w:tmpl w:val="A8FC72AE"/>
    <w:lvl w:ilvl="0" w:tplc="0FCC81F8">
      <w:numFmt w:val="bullet"/>
      <w:lvlText w:val="-"/>
      <w:lvlJc w:val="left"/>
      <w:pPr>
        <w:ind w:left="720" w:hanging="360"/>
      </w:pPr>
      <w:rPr>
        <w:rFonts w:ascii="Times New Roman" w:eastAsia="Times New Roman" w:hAnsi="Times New Roman"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244052"/>
    <w:multiLevelType w:val="hybridMultilevel"/>
    <w:tmpl w:val="74229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9B0E25"/>
    <w:multiLevelType w:val="hybridMultilevel"/>
    <w:tmpl w:val="B2D2BF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655297"/>
    <w:multiLevelType w:val="hybridMultilevel"/>
    <w:tmpl w:val="BC2458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4822B0"/>
    <w:multiLevelType w:val="hybridMultilevel"/>
    <w:tmpl w:val="9B8E2A80"/>
    <w:lvl w:ilvl="0" w:tplc="A106EA22">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9D3A0F"/>
    <w:multiLevelType w:val="hybridMultilevel"/>
    <w:tmpl w:val="0FDA5FEA"/>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FDE01E5"/>
    <w:multiLevelType w:val="hybridMultilevel"/>
    <w:tmpl w:val="C5920F14"/>
    <w:lvl w:ilvl="0" w:tplc="04090005">
      <w:start w:val="1"/>
      <w:numFmt w:val="bullet"/>
      <w:lvlText w:val=""/>
      <w:lvlJc w:val="left"/>
      <w:pPr>
        <w:ind w:left="1443" w:hanging="360"/>
      </w:pPr>
      <w:rPr>
        <w:rFonts w:ascii="Wingdings" w:hAnsi="Wingdings" w:hint="default"/>
      </w:rPr>
    </w:lvl>
    <w:lvl w:ilvl="1" w:tplc="04090003" w:tentative="1">
      <w:start w:val="1"/>
      <w:numFmt w:val="bullet"/>
      <w:lvlText w:val="o"/>
      <w:lvlJc w:val="left"/>
      <w:pPr>
        <w:ind w:left="2163" w:hanging="360"/>
      </w:pPr>
      <w:rPr>
        <w:rFonts w:ascii="Courier New" w:hAnsi="Courier New" w:cs="Courier New" w:hint="default"/>
      </w:rPr>
    </w:lvl>
    <w:lvl w:ilvl="2" w:tplc="04090005" w:tentative="1">
      <w:start w:val="1"/>
      <w:numFmt w:val="bullet"/>
      <w:lvlText w:val=""/>
      <w:lvlJc w:val="left"/>
      <w:pPr>
        <w:ind w:left="2883" w:hanging="360"/>
      </w:pPr>
      <w:rPr>
        <w:rFonts w:ascii="Wingdings" w:hAnsi="Wingdings" w:hint="default"/>
      </w:rPr>
    </w:lvl>
    <w:lvl w:ilvl="3" w:tplc="04090001" w:tentative="1">
      <w:start w:val="1"/>
      <w:numFmt w:val="bullet"/>
      <w:lvlText w:val=""/>
      <w:lvlJc w:val="left"/>
      <w:pPr>
        <w:ind w:left="3603" w:hanging="360"/>
      </w:pPr>
      <w:rPr>
        <w:rFonts w:ascii="Symbol" w:hAnsi="Symbol" w:hint="default"/>
      </w:rPr>
    </w:lvl>
    <w:lvl w:ilvl="4" w:tplc="04090003" w:tentative="1">
      <w:start w:val="1"/>
      <w:numFmt w:val="bullet"/>
      <w:lvlText w:val="o"/>
      <w:lvlJc w:val="left"/>
      <w:pPr>
        <w:ind w:left="4323" w:hanging="360"/>
      </w:pPr>
      <w:rPr>
        <w:rFonts w:ascii="Courier New" w:hAnsi="Courier New" w:cs="Courier New" w:hint="default"/>
      </w:rPr>
    </w:lvl>
    <w:lvl w:ilvl="5" w:tplc="04090005" w:tentative="1">
      <w:start w:val="1"/>
      <w:numFmt w:val="bullet"/>
      <w:lvlText w:val=""/>
      <w:lvlJc w:val="left"/>
      <w:pPr>
        <w:ind w:left="5043" w:hanging="360"/>
      </w:pPr>
      <w:rPr>
        <w:rFonts w:ascii="Wingdings" w:hAnsi="Wingdings" w:hint="default"/>
      </w:rPr>
    </w:lvl>
    <w:lvl w:ilvl="6" w:tplc="04090001" w:tentative="1">
      <w:start w:val="1"/>
      <w:numFmt w:val="bullet"/>
      <w:lvlText w:val=""/>
      <w:lvlJc w:val="left"/>
      <w:pPr>
        <w:ind w:left="5763" w:hanging="360"/>
      </w:pPr>
      <w:rPr>
        <w:rFonts w:ascii="Symbol" w:hAnsi="Symbol" w:hint="default"/>
      </w:rPr>
    </w:lvl>
    <w:lvl w:ilvl="7" w:tplc="04090003" w:tentative="1">
      <w:start w:val="1"/>
      <w:numFmt w:val="bullet"/>
      <w:lvlText w:val="o"/>
      <w:lvlJc w:val="left"/>
      <w:pPr>
        <w:ind w:left="6483" w:hanging="360"/>
      </w:pPr>
      <w:rPr>
        <w:rFonts w:ascii="Courier New" w:hAnsi="Courier New" w:cs="Courier New" w:hint="default"/>
      </w:rPr>
    </w:lvl>
    <w:lvl w:ilvl="8" w:tplc="04090005" w:tentative="1">
      <w:start w:val="1"/>
      <w:numFmt w:val="bullet"/>
      <w:lvlText w:val=""/>
      <w:lvlJc w:val="left"/>
      <w:pPr>
        <w:ind w:left="7203" w:hanging="360"/>
      </w:pPr>
      <w:rPr>
        <w:rFonts w:ascii="Wingdings" w:hAnsi="Wingdings" w:hint="default"/>
      </w:rPr>
    </w:lvl>
  </w:abstractNum>
  <w:abstractNum w:abstractNumId="10">
    <w:nsid w:val="3BC53C35"/>
    <w:multiLevelType w:val="hybridMultilevel"/>
    <w:tmpl w:val="13F886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7D1200"/>
    <w:multiLevelType w:val="hybridMultilevel"/>
    <w:tmpl w:val="71F0984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E8534AB"/>
    <w:multiLevelType w:val="hybridMultilevel"/>
    <w:tmpl w:val="6EFAEED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EDD5671"/>
    <w:multiLevelType w:val="hybridMultilevel"/>
    <w:tmpl w:val="C8C603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19F2CEF"/>
    <w:multiLevelType w:val="hybridMultilevel"/>
    <w:tmpl w:val="2F32ED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A8A50D1"/>
    <w:multiLevelType w:val="hybridMultilevel"/>
    <w:tmpl w:val="3408928C"/>
    <w:lvl w:ilvl="0" w:tplc="8BDE301A">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C3F3FD6"/>
    <w:multiLevelType w:val="hybridMultilevel"/>
    <w:tmpl w:val="B8229C3C"/>
    <w:lvl w:ilvl="0" w:tplc="A3DEED6A">
      <w:start w:val="1"/>
      <w:numFmt w:val="decimal"/>
      <w:lvlText w:val="%1)"/>
      <w:lvlJc w:val="left"/>
      <w:pPr>
        <w:ind w:left="798" w:hanging="4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EA2CED"/>
    <w:multiLevelType w:val="hybridMultilevel"/>
    <w:tmpl w:val="94089A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202502D"/>
    <w:multiLevelType w:val="hybridMultilevel"/>
    <w:tmpl w:val="4CCC84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F087560"/>
    <w:multiLevelType w:val="hybridMultilevel"/>
    <w:tmpl w:val="4E964520"/>
    <w:lvl w:ilvl="0" w:tplc="3BC6A6F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1570524"/>
    <w:multiLevelType w:val="hybridMultilevel"/>
    <w:tmpl w:val="C8469A2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D854438"/>
    <w:multiLevelType w:val="hybridMultilevel"/>
    <w:tmpl w:val="B5B8D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F1846D5"/>
    <w:multiLevelType w:val="hybridMultilevel"/>
    <w:tmpl w:val="9E9095DC"/>
    <w:lvl w:ilvl="0" w:tplc="BDBA40F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A877D2"/>
    <w:multiLevelType w:val="hybridMultilevel"/>
    <w:tmpl w:val="299CAEE6"/>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32A5613"/>
    <w:multiLevelType w:val="hybridMultilevel"/>
    <w:tmpl w:val="AB3486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A6C5556"/>
    <w:multiLevelType w:val="hybridMultilevel"/>
    <w:tmpl w:val="2C24BC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BBF0F89"/>
    <w:multiLevelType w:val="hybridMultilevel"/>
    <w:tmpl w:val="59F447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19"/>
  </w:num>
  <w:num w:numId="5">
    <w:abstractNumId w:val="17"/>
  </w:num>
  <w:num w:numId="6">
    <w:abstractNumId w:val="4"/>
  </w:num>
  <w:num w:numId="7">
    <w:abstractNumId w:val="22"/>
  </w:num>
  <w:num w:numId="8">
    <w:abstractNumId w:val="13"/>
  </w:num>
  <w:num w:numId="9">
    <w:abstractNumId w:val="21"/>
  </w:num>
  <w:num w:numId="10">
    <w:abstractNumId w:val="18"/>
  </w:num>
  <w:num w:numId="11">
    <w:abstractNumId w:val="6"/>
  </w:num>
  <w:num w:numId="12">
    <w:abstractNumId w:val="12"/>
  </w:num>
  <w:num w:numId="13">
    <w:abstractNumId w:val="15"/>
  </w:num>
  <w:num w:numId="14">
    <w:abstractNumId w:val="23"/>
  </w:num>
  <w:num w:numId="15">
    <w:abstractNumId w:val="8"/>
  </w:num>
  <w:num w:numId="16">
    <w:abstractNumId w:val="5"/>
  </w:num>
  <w:num w:numId="17">
    <w:abstractNumId w:val="24"/>
  </w:num>
  <w:num w:numId="18">
    <w:abstractNumId w:val="9"/>
  </w:num>
  <w:num w:numId="19">
    <w:abstractNumId w:val="26"/>
  </w:num>
  <w:num w:numId="20">
    <w:abstractNumId w:val="11"/>
  </w:num>
  <w:num w:numId="21">
    <w:abstractNumId w:val="25"/>
  </w:num>
  <w:num w:numId="22">
    <w:abstractNumId w:val="2"/>
  </w:num>
  <w:num w:numId="23">
    <w:abstractNumId w:val="20"/>
  </w:num>
  <w:num w:numId="24">
    <w:abstractNumId w:val="0"/>
  </w:num>
  <w:num w:numId="25">
    <w:abstractNumId w:val="14"/>
  </w:num>
  <w:num w:numId="26">
    <w:abstractNumId w:val="1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E2A"/>
    <w:rsid w:val="00024BED"/>
    <w:rsid w:val="00026521"/>
    <w:rsid w:val="00036048"/>
    <w:rsid w:val="000375A9"/>
    <w:rsid w:val="00037C08"/>
    <w:rsid w:val="00061D40"/>
    <w:rsid w:val="00082C50"/>
    <w:rsid w:val="000B39A1"/>
    <w:rsid w:val="000C321F"/>
    <w:rsid w:val="000D53CE"/>
    <w:rsid w:val="000E567F"/>
    <w:rsid w:val="000F602C"/>
    <w:rsid w:val="00106D25"/>
    <w:rsid w:val="00114397"/>
    <w:rsid w:val="00125B76"/>
    <w:rsid w:val="001925A8"/>
    <w:rsid w:val="001D3545"/>
    <w:rsid w:val="001D5F3E"/>
    <w:rsid w:val="001E502D"/>
    <w:rsid w:val="001F4955"/>
    <w:rsid w:val="0021121A"/>
    <w:rsid w:val="00221A26"/>
    <w:rsid w:val="00223BC7"/>
    <w:rsid w:val="00262925"/>
    <w:rsid w:val="00283845"/>
    <w:rsid w:val="00284465"/>
    <w:rsid w:val="0029080F"/>
    <w:rsid w:val="002D25B2"/>
    <w:rsid w:val="002D625E"/>
    <w:rsid w:val="002F3E11"/>
    <w:rsid w:val="003320BF"/>
    <w:rsid w:val="00337D91"/>
    <w:rsid w:val="00365A4D"/>
    <w:rsid w:val="00383487"/>
    <w:rsid w:val="003867D6"/>
    <w:rsid w:val="00392978"/>
    <w:rsid w:val="00397E8D"/>
    <w:rsid w:val="003B705D"/>
    <w:rsid w:val="003C7498"/>
    <w:rsid w:val="003E043D"/>
    <w:rsid w:val="003F682B"/>
    <w:rsid w:val="00417A9E"/>
    <w:rsid w:val="00432E2C"/>
    <w:rsid w:val="00434FCA"/>
    <w:rsid w:val="004573E3"/>
    <w:rsid w:val="004575F0"/>
    <w:rsid w:val="004B2949"/>
    <w:rsid w:val="004C0259"/>
    <w:rsid w:val="004D2EB4"/>
    <w:rsid w:val="005214CE"/>
    <w:rsid w:val="00527399"/>
    <w:rsid w:val="00566C45"/>
    <w:rsid w:val="00571F4A"/>
    <w:rsid w:val="005906EA"/>
    <w:rsid w:val="005B0D1E"/>
    <w:rsid w:val="005B3259"/>
    <w:rsid w:val="005B74CD"/>
    <w:rsid w:val="005C2A72"/>
    <w:rsid w:val="005E510B"/>
    <w:rsid w:val="005F406D"/>
    <w:rsid w:val="0060013C"/>
    <w:rsid w:val="0060415D"/>
    <w:rsid w:val="006271BE"/>
    <w:rsid w:val="006472D1"/>
    <w:rsid w:val="00647AB9"/>
    <w:rsid w:val="006669B2"/>
    <w:rsid w:val="0067073E"/>
    <w:rsid w:val="006A2C3C"/>
    <w:rsid w:val="006D2A75"/>
    <w:rsid w:val="006E7FB7"/>
    <w:rsid w:val="00726F32"/>
    <w:rsid w:val="00756007"/>
    <w:rsid w:val="00763999"/>
    <w:rsid w:val="00772F60"/>
    <w:rsid w:val="00775358"/>
    <w:rsid w:val="007A3AF9"/>
    <w:rsid w:val="007A4ED6"/>
    <w:rsid w:val="007E4338"/>
    <w:rsid w:val="007F0411"/>
    <w:rsid w:val="007F5491"/>
    <w:rsid w:val="007F7FB4"/>
    <w:rsid w:val="008056C0"/>
    <w:rsid w:val="00817B42"/>
    <w:rsid w:val="00863B83"/>
    <w:rsid w:val="00886899"/>
    <w:rsid w:val="00897E20"/>
    <w:rsid w:val="008B1286"/>
    <w:rsid w:val="008D250E"/>
    <w:rsid w:val="008E71BD"/>
    <w:rsid w:val="008F20FA"/>
    <w:rsid w:val="008F2F89"/>
    <w:rsid w:val="008F4AFE"/>
    <w:rsid w:val="008F699A"/>
    <w:rsid w:val="00903808"/>
    <w:rsid w:val="00935AFB"/>
    <w:rsid w:val="00946584"/>
    <w:rsid w:val="00960EB1"/>
    <w:rsid w:val="0096585A"/>
    <w:rsid w:val="009711AD"/>
    <w:rsid w:val="009A654D"/>
    <w:rsid w:val="009E0175"/>
    <w:rsid w:val="009E7227"/>
    <w:rsid w:val="009F3C50"/>
    <w:rsid w:val="00A226D2"/>
    <w:rsid w:val="00A41804"/>
    <w:rsid w:val="00A47C63"/>
    <w:rsid w:val="00A54963"/>
    <w:rsid w:val="00AB007D"/>
    <w:rsid w:val="00AB2C48"/>
    <w:rsid w:val="00AC0506"/>
    <w:rsid w:val="00AD2728"/>
    <w:rsid w:val="00AF7313"/>
    <w:rsid w:val="00B135F8"/>
    <w:rsid w:val="00B14EDD"/>
    <w:rsid w:val="00B22DF4"/>
    <w:rsid w:val="00B32247"/>
    <w:rsid w:val="00B4395D"/>
    <w:rsid w:val="00B50216"/>
    <w:rsid w:val="00B75E2A"/>
    <w:rsid w:val="00B92D65"/>
    <w:rsid w:val="00B95DCC"/>
    <w:rsid w:val="00BA26A6"/>
    <w:rsid w:val="00BD321E"/>
    <w:rsid w:val="00C11B65"/>
    <w:rsid w:val="00C340DD"/>
    <w:rsid w:val="00C34A1C"/>
    <w:rsid w:val="00C71FBD"/>
    <w:rsid w:val="00CA1F70"/>
    <w:rsid w:val="00CB1A9B"/>
    <w:rsid w:val="00CB72A0"/>
    <w:rsid w:val="00CC4FA7"/>
    <w:rsid w:val="00CE0B18"/>
    <w:rsid w:val="00CE2C22"/>
    <w:rsid w:val="00D05365"/>
    <w:rsid w:val="00D13F31"/>
    <w:rsid w:val="00D37E59"/>
    <w:rsid w:val="00D627E7"/>
    <w:rsid w:val="00D63294"/>
    <w:rsid w:val="00D71598"/>
    <w:rsid w:val="00D7214B"/>
    <w:rsid w:val="00D7332D"/>
    <w:rsid w:val="00D8286E"/>
    <w:rsid w:val="00DE3046"/>
    <w:rsid w:val="00E10EAC"/>
    <w:rsid w:val="00E17F79"/>
    <w:rsid w:val="00E35B33"/>
    <w:rsid w:val="00E55D13"/>
    <w:rsid w:val="00E63233"/>
    <w:rsid w:val="00E82E28"/>
    <w:rsid w:val="00E8769E"/>
    <w:rsid w:val="00E93B0F"/>
    <w:rsid w:val="00E93E09"/>
    <w:rsid w:val="00EA3B1D"/>
    <w:rsid w:val="00EE67C3"/>
    <w:rsid w:val="00F4213D"/>
    <w:rsid w:val="00F6266E"/>
    <w:rsid w:val="00FA16E0"/>
    <w:rsid w:val="00FA7496"/>
    <w:rsid w:val="00FB2305"/>
    <w:rsid w:val="00FB4203"/>
    <w:rsid w:val="00FB4F58"/>
    <w:rsid w:val="00FB78D1"/>
    <w:rsid w:val="00FD66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0D47E51-F8CF-4F65-A77C-7541829B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spacing w:after="160" w:line="259" w:lineRule="auto"/>
    </w:pPr>
    <w:rPr>
      <w:rFonts w:cs="Arial"/>
      <w:sz w:val="22"/>
      <w:szCs w:val="22"/>
    </w:rPr>
  </w:style>
  <w:style w:type="paragraph" w:styleId="1">
    <w:name w:val="heading 1"/>
    <w:basedOn w:val="a"/>
    <w:next w:val="a"/>
    <w:link w:val="1Char"/>
    <w:uiPriority w:val="9"/>
    <w:qFormat/>
    <w:rsid w:val="00417A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417A9E"/>
    <w:pPr>
      <w:keepNext/>
      <w:keepLines/>
      <w:spacing w:before="40" w:after="0"/>
      <w:outlineLvl w:val="1"/>
    </w:pPr>
    <w:rPr>
      <w:rFonts w:ascii="Traditional Arabic" w:eastAsia="Traditional Arabic" w:hAnsi="Traditional Arabic" w:cs="Traditional Arabic"/>
      <w:b/>
      <w:bCs/>
      <w:color w:val="C0000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B75E2A"/>
    <w:rPr>
      <w:b/>
    </w:rPr>
  </w:style>
  <w:style w:type="character" w:styleId="Hyperlink">
    <w:name w:val="Hyperlink"/>
    <w:uiPriority w:val="99"/>
    <w:unhideWhenUsed/>
    <w:rsid w:val="00B75E2A"/>
    <w:rPr>
      <w:color w:val="0000FF"/>
      <w:u w:val="single"/>
    </w:rPr>
  </w:style>
  <w:style w:type="paragraph" w:styleId="a4">
    <w:name w:val="Normal (Web)"/>
    <w:basedOn w:val="a"/>
    <w:uiPriority w:val="99"/>
    <w:unhideWhenUsed/>
    <w:rsid w:val="00B92D65"/>
    <w:pPr>
      <w:bidi w:val="0"/>
      <w:spacing w:before="100" w:beforeAutospacing="1" w:after="100" w:afterAutospacing="1" w:line="240" w:lineRule="auto"/>
    </w:pPr>
    <w:rPr>
      <w:rFonts w:ascii="Times New Roman" w:hAnsi="Times New Roman" w:cs="Times New Roman"/>
      <w:sz w:val="24"/>
      <w:szCs w:val="24"/>
    </w:rPr>
  </w:style>
  <w:style w:type="paragraph" w:styleId="a5">
    <w:name w:val="List Paragraph"/>
    <w:basedOn w:val="a"/>
    <w:uiPriority w:val="34"/>
    <w:qFormat/>
    <w:rsid w:val="00E93E09"/>
    <w:pPr>
      <w:spacing w:after="200" w:line="276" w:lineRule="auto"/>
      <w:ind w:left="720"/>
      <w:contextualSpacing/>
    </w:pPr>
  </w:style>
  <w:style w:type="table" w:styleId="a6">
    <w:name w:val="Table Grid"/>
    <w:basedOn w:val="a1"/>
    <w:uiPriority w:val="39"/>
    <w:rsid w:val="00EE67C3"/>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Plain Table 3"/>
    <w:basedOn w:val="a1"/>
    <w:uiPriority w:val="43"/>
    <w:rsid w:val="00EE67C3"/>
    <w:rPr>
      <w:rFonts w:cs="Arial"/>
    </w:rPr>
    <w:tblPr>
      <w:tblStyleRowBandSize w:val="1"/>
      <w:tblStyleColBandSize w:val="1"/>
    </w:tblPr>
    <w:tblStylePr w:type="firstRow">
      <w:rPr>
        <w:rFonts w:cs="Arial"/>
        <w:b/>
        <w:bCs/>
        <w:caps/>
      </w:rPr>
      <w:tblPr/>
      <w:tcPr>
        <w:tcBorders>
          <w:bottom w:val="single" w:sz="4" w:space="0" w:color="7F7F7F"/>
        </w:tcBorders>
      </w:tcPr>
    </w:tblStylePr>
    <w:tblStylePr w:type="lastRow">
      <w:rPr>
        <w:rFonts w:cs="Arial"/>
        <w:b/>
        <w:bCs/>
        <w:caps/>
      </w:rPr>
      <w:tblPr/>
      <w:tcPr>
        <w:tcBorders>
          <w:top w:val="nil"/>
        </w:tcBorders>
      </w:tcPr>
    </w:tblStylePr>
    <w:tblStylePr w:type="firstCol">
      <w:rPr>
        <w:rFonts w:cs="Arial"/>
        <w:b/>
        <w:bCs/>
        <w:caps/>
      </w:rPr>
      <w:tblPr/>
      <w:tcPr>
        <w:tcBorders>
          <w:right w:val="single" w:sz="4" w:space="0" w:color="7F7F7F"/>
        </w:tcBorders>
      </w:tcPr>
    </w:tblStylePr>
    <w:tblStylePr w:type="lastCol">
      <w:rPr>
        <w:rFonts w:cs="Arial"/>
        <w:b/>
        <w:bCs/>
        <w:caps/>
      </w:rPr>
      <w:tblPr/>
      <w:tcPr>
        <w:tcBorders>
          <w:left w:val="nil"/>
        </w:tcBorders>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style>
  <w:style w:type="table" w:styleId="5">
    <w:name w:val="Plain Table 5"/>
    <w:basedOn w:val="a1"/>
    <w:uiPriority w:val="45"/>
    <w:rsid w:val="00EE67C3"/>
    <w:rPr>
      <w:rFonts w:cs="Arial"/>
    </w:rPr>
    <w:tblPr>
      <w:tblStyleRowBandSize w:val="1"/>
      <w:tblStyleColBandSize w:val="1"/>
    </w:tblPr>
    <w:tblStylePr w:type="firstRow">
      <w:rPr>
        <w:rFonts w:ascii="Times New Roman" w:eastAsia="Times New Roman" w:hAnsi="Times New Roman" w:cs="Times New Roman"/>
        <w:i/>
        <w:iCs/>
        <w:sz w:val="26"/>
      </w:rPr>
      <w:tblPr/>
      <w:tcPr>
        <w:tcBorders>
          <w:bottom w:val="single" w:sz="4" w:space="0" w:color="7F7F7F"/>
        </w:tcBorders>
        <w:shd w:val="clear" w:color="auto" w:fill="FFFFFF"/>
      </w:tcPr>
    </w:tblStylePr>
    <w:tblStylePr w:type="lastRow">
      <w:rPr>
        <w:rFonts w:ascii="Times New Roman" w:eastAsia="Times New Roman" w:hAnsi="Times New Roman" w:cs="Times New Roman"/>
        <w:i/>
        <w:iCs/>
        <w:sz w:val="26"/>
      </w:rPr>
      <w:tblPr/>
      <w:tcPr>
        <w:tcBorders>
          <w:top w:val="single" w:sz="4" w:space="0" w:color="7F7F7F"/>
        </w:tcBorders>
        <w:shd w:val="clear" w:color="auto" w:fill="FFFFFF"/>
      </w:tcPr>
    </w:tblStylePr>
    <w:tblStylePr w:type="firstCol">
      <w:pPr>
        <w:jc w:val="right"/>
      </w:pPr>
      <w:rPr>
        <w:rFonts w:ascii="Times New Roman" w:eastAsia="Times New Roman" w:hAnsi="Times New Roman" w:cs="Times New Roman"/>
        <w:i/>
        <w:iCs/>
        <w:sz w:val="26"/>
      </w:rPr>
      <w:tblPr/>
      <w:tcPr>
        <w:tcBorders>
          <w:right w:val="single" w:sz="4" w:space="0" w:color="7F7F7F"/>
        </w:tcBorders>
        <w:shd w:val="clear" w:color="auto" w:fill="FFFFFF"/>
      </w:tcPr>
    </w:tblStylePr>
    <w:tblStylePr w:type="lastCol">
      <w:rPr>
        <w:rFonts w:ascii="Times New Roman" w:eastAsia="Times New Roman" w:hAnsi="Times New Roman" w:cs="Times New Roman"/>
        <w:i/>
        <w:iCs/>
        <w:sz w:val="26"/>
      </w:rPr>
      <w:tblPr/>
      <w:tcPr>
        <w:tcBorders>
          <w:left w:val="single" w:sz="4" w:space="0" w:color="7F7F7F"/>
        </w:tcBorders>
        <w:shd w:val="clear" w:color="auto" w:fill="FFFFFF"/>
      </w:tcPr>
    </w:tblStylePr>
    <w:tblStylePr w:type="band1Vert">
      <w:rPr>
        <w:rFonts w:cs="Arial"/>
      </w:rPr>
      <w:tblPr/>
      <w:tcPr>
        <w:shd w:val="clear" w:color="auto" w:fill="F2F2F2"/>
      </w:tcPr>
    </w:tblStylePr>
    <w:tblStylePr w:type="band1Horz">
      <w:rPr>
        <w:rFonts w:cs="Arial"/>
      </w:rPr>
      <w:tblPr/>
      <w:tcPr>
        <w:shd w:val="clear" w:color="auto" w:fill="F2F2F2"/>
      </w:tcPr>
    </w:tblStylePr>
    <w:tblStylePr w:type="neCell">
      <w:rPr>
        <w:rFonts w:cs="Arial"/>
      </w:rPr>
      <w:tblPr/>
      <w:tcPr>
        <w:tcBorders>
          <w:left w:val="nil"/>
        </w:tcBorders>
      </w:tcPr>
    </w:tblStylePr>
    <w:tblStylePr w:type="nwCell">
      <w:rPr>
        <w:rFonts w:cs="Arial"/>
      </w:rPr>
      <w:tblPr/>
      <w:tcPr>
        <w:tcBorders>
          <w:right w:val="nil"/>
        </w:tcBorders>
      </w:tcPr>
    </w:tblStylePr>
    <w:tblStylePr w:type="seCell">
      <w:rPr>
        <w:rFonts w:cs="Arial"/>
      </w:rPr>
      <w:tblPr/>
      <w:tcPr>
        <w:tcBorders>
          <w:left w:val="nil"/>
        </w:tcBorders>
      </w:tcPr>
    </w:tblStylePr>
    <w:tblStylePr w:type="swCell">
      <w:rPr>
        <w:rFonts w:cs="Arial"/>
      </w:rPr>
      <w:tblPr/>
      <w:tcPr>
        <w:tcBorders>
          <w:right w:val="nil"/>
        </w:tcBorders>
      </w:tcPr>
    </w:tblStylePr>
  </w:style>
  <w:style w:type="table" w:styleId="4">
    <w:name w:val="Plain Table 4"/>
    <w:basedOn w:val="a1"/>
    <w:uiPriority w:val="44"/>
    <w:rsid w:val="00EE67C3"/>
    <w:rPr>
      <w:rFonts w:cs="Arial"/>
    </w:rPr>
    <w:tblPr>
      <w:tblStyleRowBandSize w:val="1"/>
      <w:tblStyleColBandSize w:val="1"/>
    </w:tblPr>
    <w:tblStylePr w:type="firstRow">
      <w:rPr>
        <w:rFonts w:cs="Arial"/>
        <w:b/>
        <w:bCs/>
      </w:rPr>
    </w:tblStylePr>
    <w:tblStylePr w:type="lastRow">
      <w:rPr>
        <w:rFonts w:cs="Arial"/>
        <w:b/>
        <w:bCs/>
      </w:rPr>
    </w:tblStylePr>
    <w:tblStylePr w:type="firstCol">
      <w:rPr>
        <w:rFonts w:cs="Arial"/>
        <w:b/>
        <w:bCs/>
      </w:rPr>
    </w:tblStylePr>
    <w:tblStylePr w:type="lastCol">
      <w:rPr>
        <w:rFonts w:cs="Arial"/>
        <w:b/>
        <w:bCs/>
      </w:rPr>
    </w:tblStylePr>
    <w:tblStylePr w:type="band1Vert">
      <w:rPr>
        <w:rFonts w:cs="Arial"/>
      </w:rPr>
      <w:tblPr/>
      <w:tcPr>
        <w:shd w:val="clear" w:color="auto" w:fill="F2F2F2"/>
      </w:tcPr>
    </w:tblStylePr>
    <w:tblStylePr w:type="band1Horz">
      <w:rPr>
        <w:rFonts w:cs="Arial"/>
      </w:rPr>
      <w:tblPr/>
      <w:tcPr>
        <w:shd w:val="clear" w:color="auto" w:fill="F2F2F2"/>
      </w:tcPr>
    </w:tblStylePr>
  </w:style>
  <w:style w:type="table" w:styleId="10">
    <w:name w:val="Plain Table 1"/>
    <w:basedOn w:val="a1"/>
    <w:uiPriority w:val="41"/>
    <w:rsid w:val="00EE67C3"/>
    <w:rPr>
      <w:rFonts w:cs="Arial"/>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Arial"/>
        <w:b/>
        <w:bCs/>
      </w:rPr>
    </w:tblStylePr>
    <w:tblStylePr w:type="lastRow">
      <w:rPr>
        <w:rFonts w:cs="Arial"/>
        <w:b/>
        <w:bCs/>
      </w:rPr>
      <w:tblPr/>
      <w:tcPr>
        <w:tcBorders>
          <w:top w:val="double" w:sz="4" w:space="0" w:color="BFBFBF"/>
        </w:tcBorders>
      </w:tcPr>
    </w:tblStylePr>
    <w:tblStylePr w:type="firstCol">
      <w:rPr>
        <w:rFonts w:cs="Arial"/>
        <w:b/>
        <w:bCs/>
      </w:rPr>
    </w:tblStylePr>
    <w:tblStylePr w:type="lastCol">
      <w:rPr>
        <w:rFonts w:cs="Arial"/>
        <w:b/>
        <w:bCs/>
      </w:rPr>
    </w:tblStylePr>
    <w:tblStylePr w:type="band1Vert">
      <w:rPr>
        <w:rFonts w:cs="Arial"/>
      </w:rPr>
      <w:tblPr/>
      <w:tcPr>
        <w:shd w:val="clear" w:color="auto" w:fill="F2F2F2"/>
      </w:tcPr>
    </w:tblStylePr>
    <w:tblStylePr w:type="band1Horz">
      <w:rPr>
        <w:rFonts w:cs="Arial"/>
      </w:rPr>
      <w:tblPr/>
      <w:tcPr>
        <w:shd w:val="clear" w:color="auto" w:fill="F2F2F2"/>
      </w:tcPr>
    </w:tblStylePr>
  </w:style>
  <w:style w:type="table" w:styleId="a7">
    <w:name w:val="Grid Table Light"/>
    <w:basedOn w:val="a1"/>
    <w:uiPriority w:val="40"/>
    <w:rsid w:val="00EE67C3"/>
    <w:rPr>
      <w:rFonts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1-2">
    <w:name w:val="Grid Table 1 Light Accent 2"/>
    <w:basedOn w:val="a1"/>
    <w:uiPriority w:val="46"/>
    <w:rsid w:val="00EE67C3"/>
    <w:rPr>
      <w:rFonts w:cs="Arial"/>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rFonts w:cs="Arial"/>
        <w:b/>
        <w:bCs/>
      </w:rPr>
      <w:tblPr/>
      <w:tcPr>
        <w:tcBorders>
          <w:bottom w:val="single" w:sz="12" w:space="0" w:color="F4B083"/>
        </w:tcBorders>
      </w:tcPr>
    </w:tblStylePr>
    <w:tblStylePr w:type="lastRow">
      <w:rPr>
        <w:rFonts w:cs="Arial"/>
        <w:b/>
        <w:bCs/>
      </w:rPr>
      <w:tblPr/>
      <w:tcPr>
        <w:tcBorders>
          <w:top w:val="double" w:sz="2" w:space="0" w:color="F4B083"/>
        </w:tcBorders>
      </w:tcPr>
    </w:tblStylePr>
    <w:tblStylePr w:type="firstCol">
      <w:rPr>
        <w:rFonts w:cs="Arial"/>
        <w:b/>
        <w:bCs/>
      </w:rPr>
    </w:tblStylePr>
    <w:tblStylePr w:type="lastCol">
      <w:rPr>
        <w:rFonts w:cs="Arial"/>
        <w:b/>
        <w:bCs/>
      </w:rPr>
    </w:tblStylePr>
  </w:style>
  <w:style w:type="table" w:styleId="1-5">
    <w:name w:val="Grid Table 1 Light Accent 5"/>
    <w:basedOn w:val="a1"/>
    <w:uiPriority w:val="46"/>
    <w:rsid w:val="00EE67C3"/>
    <w:rPr>
      <w:rFonts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rFonts w:cs="Arial"/>
        <w:b/>
        <w:bCs/>
      </w:rPr>
      <w:tblPr/>
      <w:tcPr>
        <w:tcBorders>
          <w:bottom w:val="single" w:sz="12" w:space="0" w:color="9CC2E5"/>
        </w:tcBorders>
      </w:tcPr>
    </w:tblStylePr>
    <w:tblStylePr w:type="lastRow">
      <w:rPr>
        <w:rFonts w:cs="Arial"/>
        <w:b/>
        <w:bCs/>
      </w:rPr>
      <w:tblPr/>
      <w:tcPr>
        <w:tcBorders>
          <w:top w:val="double" w:sz="2" w:space="0" w:color="9CC2E5"/>
        </w:tcBorders>
      </w:tcPr>
    </w:tblStylePr>
    <w:tblStylePr w:type="firstCol">
      <w:rPr>
        <w:rFonts w:cs="Arial"/>
        <w:b/>
        <w:bCs/>
      </w:rPr>
    </w:tblStylePr>
    <w:tblStylePr w:type="lastCol">
      <w:rPr>
        <w:rFonts w:cs="Arial"/>
        <w:b/>
        <w:bCs/>
      </w:rPr>
    </w:tblStylePr>
  </w:style>
  <w:style w:type="table" w:styleId="4-4">
    <w:name w:val="Grid Table 4 Accent 4"/>
    <w:basedOn w:val="a1"/>
    <w:uiPriority w:val="49"/>
    <w:rsid w:val="00EE67C3"/>
    <w:rPr>
      <w:rFonts w:cs="Aria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rFonts w:cs="Arial"/>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rFonts w:cs="Arial"/>
        <w:b/>
        <w:bCs/>
      </w:rPr>
      <w:tblPr/>
      <w:tcPr>
        <w:tcBorders>
          <w:top w:val="double" w:sz="4" w:space="0" w:color="FFC000"/>
        </w:tcBorders>
      </w:tcPr>
    </w:tblStylePr>
    <w:tblStylePr w:type="firstCol">
      <w:rPr>
        <w:rFonts w:cs="Arial"/>
        <w:b/>
        <w:bCs/>
      </w:rPr>
    </w:tblStylePr>
    <w:tblStylePr w:type="lastCol">
      <w:rPr>
        <w:rFonts w:cs="Arial"/>
        <w:b/>
        <w:bCs/>
      </w:rPr>
    </w:tblStylePr>
    <w:tblStylePr w:type="band1Vert">
      <w:rPr>
        <w:rFonts w:cs="Arial"/>
      </w:rPr>
      <w:tblPr/>
      <w:tcPr>
        <w:shd w:val="clear" w:color="auto" w:fill="FFF2CC"/>
      </w:tcPr>
    </w:tblStylePr>
    <w:tblStylePr w:type="band1Horz">
      <w:rPr>
        <w:rFonts w:cs="Arial"/>
      </w:rPr>
      <w:tblPr/>
      <w:tcPr>
        <w:shd w:val="clear" w:color="auto" w:fill="FFF2CC"/>
      </w:tcPr>
    </w:tblStylePr>
  </w:style>
  <w:style w:type="table" w:styleId="4-3">
    <w:name w:val="Grid Table 4 Accent 3"/>
    <w:basedOn w:val="a1"/>
    <w:uiPriority w:val="49"/>
    <w:rsid w:val="00EE67C3"/>
    <w:rPr>
      <w:rFonts w:cs="Aria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rFonts w:cs="Arial"/>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rFonts w:cs="Arial"/>
        <w:b/>
        <w:bCs/>
      </w:rPr>
      <w:tblPr/>
      <w:tcPr>
        <w:tcBorders>
          <w:top w:val="double" w:sz="4" w:space="0" w:color="A5A5A5"/>
        </w:tcBorders>
      </w:tcPr>
    </w:tblStylePr>
    <w:tblStylePr w:type="firstCol">
      <w:rPr>
        <w:rFonts w:cs="Arial"/>
        <w:b/>
        <w:bCs/>
      </w:rPr>
    </w:tblStylePr>
    <w:tblStylePr w:type="lastCol">
      <w:rPr>
        <w:rFonts w:cs="Arial"/>
        <w:b/>
        <w:bCs/>
      </w:rPr>
    </w:tblStylePr>
    <w:tblStylePr w:type="band1Vert">
      <w:rPr>
        <w:rFonts w:cs="Arial"/>
      </w:rPr>
      <w:tblPr/>
      <w:tcPr>
        <w:shd w:val="clear" w:color="auto" w:fill="EDEDED"/>
      </w:tcPr>
    </w:tblStylePr>
    <w:tblStylePr w:type="band1Horz">
      <w:rPr>
        <w:rFonts w:cs="Arial"/>
      </w:rPr>
      <w:tblPr/>
      <w:tcPr>
        <w:shd w:val="clear" w:color="auto" w:fill="EDEDED"/>
      </w:tcPr>
    </w:tblStylePr>
  </w:style>
  <w:style w:type="table" w:styleId="4-2">
    <w:name w:val="Grid Table 4 Accent 2"/>
    <w:basedOn w:val="a1"/>
    <w:uiPriority w:val="49"/>
    <w:rsid w:val="00EE67C3"/>
    <w:rPr>
      <w:rFonts w:cs="Arial"/>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rFonts w:cs="Arial"/>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rFonts w:cs="Arial"/>
        <w:b/>
        <w:bCs/>
      </w:rPr>
      <w:tblPr/>
      <w:tcPr>
        <w:tcBorders>
          <w:top w:val="double" w:sz="4" w:space="0" w:color="ED7D31"/>
        </w:tcBorders>
      </w:tcPr>
    </w:tblStylePr>
    <w:tblStylePr w:type="firstCol">
      <w:rPr>
        <w:rFonts w:cs="Arial"/>
        <w:b/>
        <w:bCs/>
      </w:rPr>
    </w:tblStylePr>
    <w:tblStylePr w:type="lastCol">
      <w:rPr>
        <w:rFonts w:cs="Arial"/>
        <w:b/>
        <w:bCs/>
      </w:rPr>
    </w:tblStylePr>
    <w:tblStylePr w:type="band1Vert">
      <w:rPr>
        <w:rFonts w:cs="Arial"/>
      </w:rPr>
      <w:tblPr/>
      <w:tcPr>
        <w:shd w:val="clear" w:color="auto" w:fill="FBE4D5"/>
      </w:tcPr>
    </w:tblStylePr>
    <w:tblStylePr w:type="band1Horz">
      <w:rPr>
        <w:rFonts w:cs="Arial"/>
      </w:rPr>
      <w:tblPr/>
      <w:tcPr>
        <w:shd w:val="clear" w:color="auto" w:fill="FBE4D5"/>
      </w:tcPr>
    </w:tblStylePr>
  </w:style>
  <w:style w:type="table" w:styleId="4-1">
    <w:name w:val="Grid Table 4 Accent 1"/>
    <w:basedOn w:val="a1"/>
    <w:uiPriority w:val="49"/>
    <w:rsid w:val="00EE67C3"/>
    <w:rPr>
      <w:rFonts w:cs="Ari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Arial"/>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Arial"/>
        <w:b/>
        <w:bCs/>
      </w:rPr>
      <w:tblPr/>
      <w:tcPr>
        <w:tcBorders>
          <w:top w:val="double" w:sz="4" w:space="0" w:color="4472C4"/>
        </w:tcBorders>
      </w:tcPr>
    </w:tblStylePr>
    <w:tblStylePr w:type="firstCol">
      <w:rPr>
        <w:rFonts w:cs="Arial"/>
        <w:b/>
        <w:bCs/>
      </w:rPr>
    </w:tblStylePr>
    <w:tblStylePr w:type="lastCol">
      <w:rPr>
        <w:rFonts w:cs="Arial"/>
        <w:b/>
        <w:bCs/>
      </w:rPr>
    </w:tblStylePr>
    <w:tblStylePr w:type="band1Vert">
      <w:rPr>
        <w:rFonts w:cs="Arial"/>
      </w:rPr>
      <w:tblPr/>
      <w:tcPr>
        <w:shd w:val="clear" w:color="auto" w:fill="D9E2F3"/>
      </w:tcPr>
    </w:tblStylePr>
    <w:tblStylePr w:type="band1Horz">
      <w:rPr>
        <w:rFonts w:cs="Arial"/>
      </w:rPr>
      <w:tblPr/>
      <w:tcPr>
        <w:shd w:val="clear" w:color="auto" w:fill="D9E2F3"/>
      </w:tcPr>
    </w:tblStylePr>
  </w:style>
  <w:style w:type="table" w:styleId="40">
    <w:name w:val="Grid Table 4"/>
    <w:basedOn w:val="a1"/>
    <w:uiPriority w:val="49"/>
    <w:rsid w:val="00EE67C3"/>
    <w:rPr>
      <w:rFonts w:cs="Aria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Arial"/>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Arial"/>
        <w:b/>
        <w:bCs/>
      </w:rPr>
      <w:tblPr/>
      <w:tcPr>
        <w:tcBorders>
          <w:top w:val="double" w:sz="4" w:space="0" w:color="000000"/>
        </w:tcBorders>
      </w:tcPr>
    </w:tblStylePr>
    <w:tblStylePr w:type="firstCol">
      <w:rPr>
        <w:rFonts w:cs="Arial"/>
        <w:b/>
        <w:bCs/>
      </w:rPr>
    </w:tblStylePr>
    <w:tblStylePr w:type="lastCol">
      <w:rPr>
        <w:rFonts w:cs="Arial"/>
        <w:b/>
        <w:bCs/>
      </w:rPr>
    </w:tblStylePr>
    <w:tblStylePr w:type="band1Vert">
      <w:rPr>
        <w:rFonts w:cs="Arial"/>
      </w:rPr>
      <w:tblPr/>
      <w:tcPr>
        <w:shd w:val="clear" w:color="auto" w:fill="CCCCCC"/>
      </w:tcPr>
    </w:tblStylePr>
    <w:tblStylePr w:type="band1Horz">
      <w:rPr>
        <w:rFonts w:cs="Arial"/>
      </w:rPr>
      <w:tblPr/>
      <w:tcPr>
        <w:shd w:val="clear" w:color="auto" w:fill="CCCCCC"/>
      </w:tcPr>
    </w:tblStylePr>
  </w:style>
  <w:style w:type="character" w:customStyle="1" w:styleId="t3">
    <w:name w:val="t3"/>
    <w:rsid w:val="00024BED"/>
  </w:style>
  <w:style w:type="character" w:customStyle="1" w:styleId="t1">
    <w:name w:val="t1"/>
    <w:rsid w:val="00024BED"/>
  </w:style>
  <w:style w:type="paragraph" w:styleId="a8">
    <w:name w:val="header"/>
    <w:basedOn w:val="a"/>
    <w:link w:val="Char"/>
    <w:uiPriority w:val="99"/>
    <w:unhideWhenUsed/>
    <w:rsid w:val="00A41804"/>
    <w:pPr>
      <w:tabs>
        <w:tab w:val="center" w:pos="4153"/>
        <w:tab w:val="right" w:pos="8306"/>
      </w:tabs>
    </w:pPr>
  </w:style>
  <w:style w:type="character" w:customStyle="1" w:styleId="Char">
    <w:name w:val="رأس الصفحة Char"/>
    <w:link w:val="a8"/>
    <w:uiPriority w:val="99"/>
    <w:locked/>
    <w:rsid w:val="00A41804"/>
  </w:style>
  <w:style w:type="paragraph" w:styleId="a9">
    <w:name w:val="footer"/>
    <w:basedOn w:val="a"/>
    <w:link w:val="Char0"/>
    <w:uiPriority w:val="99"/>
    <w:unhideWhenUsed/>
    <w:rsid w:val="00A41804"/>
    <w:pPr>
      <w:tabs>
        <w:tab w:val="center" w:pos="4153"/>
        <w:tab w:val="right" w:pos="8306"/>
      </w:tabs>
    </w:pPr>
  </w:style>
  <w:style w:type="character" w:customStyle="1" w:styleId="Char0">
    <w:name w:val="تذييل الصفحة Char"/>
    <w:link w:val="a9"/>
    <w:uiPriority w:val="99"/>
    <w:locked/>
    <w:rsid w:val="00A41804"/>
  </w:style>
  <w:style w:type="character" w:customStyle="1" w:styleId="UnresolvedMention">
    <w:name w:val="Unresolved Mention"/>
    <w:basedOn w:val="a0"/>
    <w:uiPriority w:val="99"/>
    <w:semiHidden/>
    <w:unhideWhenUsed/>
    <w:rsid w:val="00CE2C22"/>
    <w:rPr>
      <w:color w:val="808080"/>
      <w:shd w:val="clear" w:color="auto" w:fill="E6E6E6"/>
    </w:rPr>
  </w:style>
  <w:style w:type="character" w:styleId="aa">
    <w:name w:val="FollowedHyperlink"/>
    <w:basedOn w:val="a0"/>
    <w:uiPriority w:val="99"/>
    <w:semiHidden/>
    <w:unhideWhenUsed/>
    <w:rsid w:val="006D2A75"/>
    <w:rPr>
      <w:color w:val="954F72" w:themeColor="followedHyperlink"/>
      <w:u w:val="single"/>
    </w:rPr>
  </w:style>
  <w:style w:type="character" w:styleId="ab">
    <w:name w:val="annotation reference"/>
    <w:basedOn w:val="a0"/>
    <w:uiPriority w:val="99"/>
    <w:semiHidden/>
    <w:unhideWhenUsed/>
    <w:rsid w:val="000E567F"/>
    <w:rPr>
      <w:sz w:val="16"/>
      <w:szCs w:val="16"/>
    </w:rPr>
  </w:style>
  <w:style w:type="paragraph" w:styleId="ac">
    <w:name w:val="annotation text"/>
    <w:basedOn w:val="a"/>
    <w:link w:val="Char1"/>
    <w:uiPriority w:val="99"/>
    <w:semiHidden/>
    <w:unhideWhenUsed/>
    <w:rsid w:val="000E567F"/>
    <w:pPr>
      <w:spacing w:line="240" w:lineRule="auto"/>
    </w:pPr>
    <w:rPr>
      <w:sz w:val="20"/>
      <w:szCs w:val="20"/>
    </w:rPr>
  </w:style>
  <w:style w:type="character" w:customStyle="1" w:styleId="Char1">
    <w:name w:val="نص تعليق Char"/>
    <w:basedOn w:val="a0"/>
    <w:link w:val="ac"/>
    <w:uiPriority w:val="99"/>
    <w:semiHidden/>
    <w:rsid w:val="000E567F"/>
    <w:rPr>
      <w:rFonts w:cs="Arial"/>
    </w:rPr>
  </w:style>
  <w:style w:type="paragraph" w:styleId="ad">
    <w:name w:val="annotation subject"/>
    <w:basedOn w:val="ac"/>
    <w:next w:val="ac"/>
    <w:link w:val="Char2"/>
    <w:uiPriority w:val="99"/>
    <w:semiHidden/>
    <w:unhideWhenUsed/>
    <w:rsid w:val="000E567F"/>
    <w:rPr>
      <w:b/>
      <w:bCs/>
    </w:rPr>
  </w:style>
  <w:style w:type="character" w:customStyle="1" w:styleId="Char2">
    <w:name w:val="موضوع تعليق Char"/>
    <w:basedOn w:val="Char1"/>
    <w:link w:val="ad"/>
    <w:uiPriority w:val="99"/>
    <w:semiHidden/>
    <w:rsid w:val="000E567F"/>
    <w:rPr>
      <w:rFonts w:cs="Arial"/>
      <w:b/>
      <w:bCs/>
    </w:rPr>
  </w:style>
  <w:style w:type="paragraph" w:styleId="ae">
    <w:name w:val="Balloon Text"/>
    <w:basedOn w:val="a"/>
    <w:link w:val="Char3"/>
    <w:uiPriority w:val="99"/>
    <w:semiHidden/>
    <w:unhideWhenUsed/>
    <w:rsid w:val="000E567F"/>
    <w:pPr>
      <w:spacing w:after="0" w:line="240" w:lineRule="auto"/>
    </w:pPr>
    <w:rPr>
      <w:rFonts w:ascii="Tahoma" w:hAnsi="Tahoma" w:cs="Tahoma"/>
      <w:sz w:val="18"/>
      <w:szCs w:val="18"/>
    </w:rPr>
  </w:style>
  <w:style w:type="character" w:customStyle="1" w:styleId="Char3">
    <w:name w:val="نص في بالون Char"/>
    <w:basedOn w:val="a0"/>
    <w:link w:val="ae"/>
    <w:uiPriority w:val="99"/>
    <w:semiHidden/>
    <w:rsid w:val="000E567F"/>
    <w:rPr>
      <w:rFonts w:ascii="Tahoma" w:hAnsi="Tahoma" w:cs="Tahoma"/>
      <w:sz w:val="18"/>
      <w:szCs w:val="18"/>
    </w:rPr>
  </w:style>
  <w:style w:type="character" w:customStyle="1" w:styleId="2Char">
    <w:name w:val="عنوان 2 Char"/>
    <w:basedOn w:val="a0"/>
    <w:link w:val="2"/>
    <w:uiPriority w:val="9"/>
    <w:rsid w:val="00417A9E"/>
    <w:rPr>
      <w:rFonts w:ascii="Traditional Arabic" w:eastAsia="Traditional Arabic" w:hAnsi="Traditional Arabic" w:cs="Traditional Arabic"/>
      <w:b/>
      <w:bCs/>
      <w:color w:val="C00000"/>
      <w:sz w:val="36"/>
      <w:szCs w:val="36"/>
    </w:rPr>
  </w:style>
  <w:style w:type="character" w:customStyle="1" w:styleId="1Char">
    <w:name w:val="عنوان 1 Char"/>
    <w:basedOn w:val="a0"/>
    <w:link w:val="1"/>
    <w:uiPriority w:val="9"/>
    <w:rsid w:val="00417A9E"/>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417A9E"/>
    <w:pPr>
      <w:outlineLvl w:val="9"/>
    </w:pPr>
    <w:rPr>
      <w:rtl/>
    </w:rPr>
  </w:style>
  <w:style w:type="paragraph" w:styleId="20">
    <w:name w:val="toc 2"/>
    <w:basedOn w:val="a"/>
    <w:next w:val="a"/>
    <w:autoRedefine/>
    <w:uiPriority w:val="39"/>
    <w:unhideWhenUsed/>
    <w:rsid w:val="00417A9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51954">
      <w:marLeft w:val="0"/>
      <w:marRight w:val="0"/>
      <w:marTop w:val="0"/>
      <w:marBottom w:val="0"/>
      <w:divBdr>
        <w:top w:val="none" w:sz="0" w:space="0" w:color="auto"/>
        <w:left w:val="none" w:sz="0" w:space="0" w:color="auto"/>
        <w:bottom w:val="none" w:sz="0" w:space="0" w:color="auto"/>
        <w:right w:val="none" w:sz="0" w:space="0" w:color="auto"/>
      </w:divBdr>
    </w:div>
    <w:div w:id="85351955">
      <w:marLeft w:val="0"/>
      <w:marRight w:val="0"/>
      <w:marTop w:val="0"/>
      <w:marBottom w:val="0"/>
      <w:divBdr>
        <w:top w:val="none" w:sz="0" w:space="0" w:color="auto"/>
        <w:left w:val="none" w:sz="0" w:space="0" w:color="auto"/>
        <w:bottom w:val="none" w:sz="0" w:space="0" w:color="auto"/>
        <w:right w:val="none" w:sz="0" w:space="0" w:color="auto"/>
      </w:divBdr>
    </w:div>
    <w:div w:id="350107526">
      <w:bodyDiv w:val="1"/>
      <w:marLeft w:val="0"/>
      <w:marRight w:val="0"/>
      <w:marTop w:val="0"/>
      <w:marBottom w:val="0"/>
      <w:divBdr>
        <w:top w:val="none" w:sz="0" w:space="0" w:color="auto"/>
        <w:left w:val="none" w:sz="0" w:space="0" w:color="auto"/>
        <w:bottom w:val="none" w:sz="0" w:space="0" w:color="auto"/>
        <w:right w:val="none" w:sz="0" w:space="0" w:color="auto"/>
      </w:divBdr>
    </w:div>
    <w:div w:id="56826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alamoudi89@gmail.com" TargetMode="External"/><Relationship Id="rId18" Type="http://schemas.openxmlformats.org/officeDocument/2006/relationships/diagramQuickStyle" Target="diagrams/quickStyle1.xml"/><Relationship Id="rId26" Type="http://schemas.openxmlformats.org/officeDocument/2006/relationships/hyperlink" Target="https://furqan.co/tabari/7/142" TargetMode="External"/><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hyperlink" Target="http://sst5.com/readArticle.aspx?ArtID=1259&amp;SecID=77" TargetMode="Externa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quran.ksu.edu.sa/tafseer/tanweer/sura7-aya14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2.xml"/><Relationship Id="rId32" Type="http://schemas.openxmlformats.org/officeDocument/2006/relationships/hyperlink" Target="http://www.alsayeed.com/" TargetMode="Externa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diagramQuickStyle" Target="diagrams/quickStyle2.xml"/><Relationship Id="rId28" Type="http://schemas.openxmlformats.org/officeDocument/2006/relationships/hyperlink" Target="https://furqan.co/saadi/7/142"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hyperlink" Target="http://library.iugaza.edu.ps/thesis/95642.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diagramLayout" Target="diagrams/layout2.xml"/><Relationship Id="rId27" Type="http://schemas.openxmlformats.org/officeDocument/2006/relationships/hyperlink" Target="https://furqan.co/qurtubi/7/142" TargetMode="External"/><Relationship Id="rId30" Type="http://schemas.openxmlformats.org/officeDocument/2006/relationships/hyperlink" Target="http://search.mandumah.com/Record/722306"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F93BC-9A86-4597-98E8-C848D74C9EAF}" type="doc">
      <dgm:prSet loTypeId="urn:microsoft.com/office/officeart/2005/8/layout/radial4" loCatId="relationship" qsTypeId="urn:microsoft.com/office/officeart/2005/8/quickstyle/simple1" qsCatId="simple" csTypeId="urn:microsoft.com/office/officeart/2005/8/colors/accent1_1" csCatId="accent1"/>
      <dgm:spPr/>
    </dgm:pt>
    <dgm:pt modelId="{6F75D60E-A140-4630-AD97-CED2B9870840}">
      <dgm:prSet/>
      <dgm:spPr/>
      <dgm:t>
        <a:bodyPr/>
        <a:lstStyle/>
        <a:p>
          <a:pPr marR="0" algn="ctr" rtl="1"/>
          <a:r>
            <a:rPr lang="ar-SA" b="1" i="0" u="none" strike="noStrike" baseline="0">
              <a:latin typeface="Arial" panose="020B0604020202020204" pitchFamily="34" charset="0"/>
              <a:cs typeface="Arial" panose="020B0604020202020204" pitchFamily="34" charset="0"/>
            </a:rPr>
            <a:t>أنواع السلطة</a:t>
          </a:r>
          <a:endParaRPr lang="ar-SA"/>
        </a:p>
      </dgm:t>
    </dgm:pt>
    <dgm:pt modelId="{94DEECDC-1331-4118-B13A-7113E71779EB}" type="parTrans" cxnId="{371A5861-9A01-498E-A74E-EEA237A96301}">
      <dgm:prSet/>
      <dgm:spPr/>
      <dgm:t>
        <a:bodyPr/>
        <a:lstStyle/>
        <a:p>
          <a:pPr rtl="1"/>
          <a:endParaRPr lang="ar-SA"/>
        </a:p>
      </dgm:t>
    </dgm:pt>
    <dgm:pt modelId="{9F4CB434-A634-44DB-B3B4-C09B0437AD96}" type="sibTrans" cxnId="{371A5861-9A01-498E-A74E-EEA237A96301}">
      <dgm:prSet/>
      <dgm:spPr/>
      <dgm:t>
        <a:bodyPr/>
        <a:lstStyle/>
        <a:p>
          <a:pPr rtl="1"/>
          <a:endParaRPr lang="ar-SA"/>
        </a:p>
      </dgm:t>
    </dgm:pt>
    <dgm:pt modelId="{C30539AF-CDEE-4F3C-A72F-404E0D21C742}">
      <dgm:prSet/>
      <dgm:spPr/>
      <dgm:t>
        <a:bodyPr/>
        <a:lstStyle/>
        <a:p>
          <a:pPr marR="0" algn="ctr" rtl="1"/>
          <a:r>
            <a:rPr lang="ar-SA" b="1" i="0" u="none" strike="noStrike" baseline="0">
              <a:latin typeface="Arial" panose="020B0604020202020204" pitchFamily="34" charset="0"/>
              <a:cs typeface="Arial" panose="020B0604020202020204" pitchFamily="34" charset="0"/>
            </a:rPr>
            <a:t>سلطة وظيفية</a:t>
          </a:r>
          <a:endParaRPr lang="ar-SA"/>
        </a:p>
      </dgm:t>
    </dgm:pt>
    <dgm:pt modelId="{0308D587-D353-487B-8678-CD5489F86051}" type="parTrans" cxnId="{88E3E3A0-4760-414D-AE69-C55083731429}">
      <dgm:prSet/>
      <dgm:spPr/>
      <dgm:t>
        <a:bodyPr/>
        <a:lstStyle/>
        <a:p>
          <a:pPr rtl="1"/>
          <a:endParaRPr lang="ar-SA"/>
        </a:p>
      </dgm:t>
    </dgm:pt>
    <dgm:pt modelId="{DD05EFD3-CAFC-4D3B-A625-E17804926DDC}" type="sibTrans" cxnId="{88E3E3A0-4760-414D-AE69-C55083731429}">
      <dgm:prSet/>
      <dgm:spPr/>
      <dgm:t>
        <a:bodyPr/>
        <a:lstStyle/>
        <a:p>
          <a:pPr rtl="1"/>
          <a:endParaRPr lang="ar-SA"/>
        </a:p>
      </dgm:t>
    </dgm:pt>
    <dgm:pt modelId="{D81272C3-B746-46D0-BCB0-DF79A48B2FD0}">
      <dgm:prSet/>
      <dgm:spPr/>
      <dgm:t>
        <a:bodyPr/>
        <a:lstStyle/>
        <a:p>
          <a:pPr marR="0" algn="ctr" rtl="1"/>
          <a:r>
            <a:rPr lang="ar-SA" b="1" i="0" u="none" strike="noStrike" baseline="0">
              <a:latin typeface="Arial" panose="020B0604020202020204" pitchFamily="34" charset="0"/>
              <a:cs typeface="Arial" panose="020B0604020202020204" pitchFamily="34" charset="0"/>
            </a:rPr>
            <a:t>سلطة تنفيذية</a:t>
          </a:r>
          <a:endParaRPr lang="ar-SA"/>
        </a:p>
      </dgm:t>
    </dgm:pt>
    <dgm:pt modelId="{BAC48D15-73DA-4455-A42F-15BAA96CAA18}" type="parTrans" cxnId="{98F4109B-A0B6-4EF0-88F5-8932918CE3CA}">
      <dgm:prSet/>
      <dgm:spPr/>
      <dgm:t>
        <a:bodyPr/>
        <a:lstStyle/>
        <a:p>
          <a:pPr rtl="1"/>
          <a:endParaRPr lang="ar-SA"/>
        </a:p>
      </dgm:t>
    </dgm:pt>
    <dgm:pt modelId="{FEC76E16-05B2-4A2C-ADD9-EB26306D1522}" type="sibTrans" cxnId="{98F4109B-A0B6-4EF0-88F5-8932918CE3CA}">
      <dgm:prSet/>
      <dgm:spPr/>
      <dgm:t>
        <a:bodyPr/>
        <a:lstStyle/>
        <a:p>
          <a:pPr rtl="1"/>
          <a:endParaRPr lang="ar-SA"/>
        </a:p>
      </dgm:t>
    </dgm:pt>
    <dgm:pt modelId="{E91D4CB1-8F98-45A2-A3B7-B27A34BBD995}">
      <dgm:prSet/>
      <dgm:spPr/>
      <dgm:t>
        <a:bodyPr/>
        <a:lstStyle/>
        <a:p>
          <a:pPr marR="0" algn="ctr" rtl="1"/>
          <a:r>
            <a:rPr lang="ar-SA" b="1" i="0" u="none" strike="noStrike" baseline="0">
              <a:latin typeface="Arial" panose="020B0604020202020204" pitchFamily="34" charset="0"/>
              <a:cs typeface="Arial" panose="020B0604020202020204" pitchFamily="34" charset="0"/>
            </a:rPr>
            <a:t>سلطة استشارية</a:t>
          </a:r>
          <a:endParaRPr lang="ar-SA"/>
        </a:p>
      </dgm:t>
    </dgm:pt>
    <dgm:pt modelId="{90FE9249-E175-45FC-885F-98496431C20A}" type="parTrans" cxnId="{A94BD373-32A5-4DCD-903A-CF0E314A9AA7}">
      <dgm:prSet/>
      <dgm:spPr/>
      <dgm:t>
        <a:bodyPr/>
        <a:lstStyle/>
        <a:p>
          <a:pPr rtl="1"/>
          <a:endParaRPr lang="ar-SA"/>
        </a:p>
      </dgm:t>
    </dgm:pt>
    <dgm:pt modelId="{394D3F97-63FD-4C16-885A-F588EC67056B}" type="sibTrans" cxnId="{A94BD373-32A5-4DCD-903A-CF0E314A9AA7}">
      <dgm:prSet/>
      <dgm:spPr/>
      <dgm:t>
        <a:bodyPr/>
        <a:lstStyle/>
        <a:p>
          <a:pPr rtl="1"/>
          <a:endParaRPr lang="ar-SA"/>
        </a:p>
      </dgm:t>
    </dgm:pt>
    <dgm:pt modelId="{1E873FDE-2913-4675-BC7A-77AAF716B269}" type="pres">
      <dgm:prSet presAssocID="{54AF93BC-9A86-4597-98E8-C848D74C9EAF}" presName="cycle" presStyleCnt="0">
        <dgm:presLayoutVars>
          <dgm:chMax val="1"/>
          <dgm:dir/>
          <dgm:animLvl val="ctr"/>
          <dgm:resizeHandles val="exact"/>
        </dgm:presLayoutVars>
      </dgm:prSet>
      <dgm:spPr/>
    </dgm:pt>
    <dgm:pt modelId="{ED4AC5C9-9279-4B15-8AD9-B79944777B79}" type="pres">
      <dgm:prSet presAssocID="{6F75D60E-A140-4630-AD97-CED2B9870840}" presName="centerShape" presStyleLbl="node0" presStyleIdx="0" presStyleCnt="1"/>
      <dgm:spPr/>
      <dgm:t>
        <a:bodyPr/>
        <a:lstStyle/>
        <a:p>
          <a:pPr rtl="1"/>
          <a:endParaRPr lang="ar-SA"/>
        </a:p>
      </dgm:t>
    </dgm:pt>
    <dgm:pt modelId="{085D1BC8-5ECE-474F-9809-8ECD69158CFE}" type="pres">
      <dgm:prSet presAssocID="{0308D587-D353-487B-8678-CD5489F86051}" presName="parTrans" presStyleLbl="bgSibTrans2D1" presStyleIdx="0" presStyleCnt="3"/>
      <dgm:spPr/>
      <dgm:t>
        <a:bodyPr/>
        <a:lstStyle/>
        <a:p>
          <a:pPr rtl="1"/>
          <a:endParaRPr lang="ar-SA"/>
        </a:p>
      </dgm:t>
    </dgm:pt>
    <dgm:pt modelId="{2C398BD2-5BF4-4CA4-91CE-56934CB4C43D}" type="pres">
      <dgm:prSet presAssocID="{C30539AF-CDEE-4F3C-A72F-404E0D21C742}" presName="node" presStyleLbl="node1" presStyleIdx="0" presStyleCnt="3">
        <dgm:presLayoutVars>
          <dgm:bulletEnabled val="1"/>
        </dgm:presLayoutVars>
      </dgm:prSet>
      <dgm:spPr/>
      <dgm:t>
        <a:bodyPr/>
        <a:lstStyle/>
        <a:p>
          <a:pPr rtl="1"/>
          <a:endParaRPr lang="ar-SA"/>
        </a:p>
      </dgm:t>
    </dgm:pt>
    <dgm:pt modelId="{05FDF890-FD83-4E64-A6EB-6C3C9A4E42A3}" type="pres">
      <dgm:prSet presAssocID="{BAC48D15-73DA-4455-A42F-15BAA96CAA18}" presName="parTrans" presStyleLbl="bgSibTrans2D1" presStyleIdx="1" presStyleCnt="3"/>
      <dgm:spPr/>
      <dgm:t>
        <a:bodyPr/>
        <a:lstStyle/>
        <a:p>
          <a:pPr rtl="1"/>
          <a:endParaRPr lang="ar-SA"/>
        </a:p>
      </dgm:t>
    </dgm:pt>
    <dgm:pt modelId="{A176328C-CD71-444B-B5C7-24FA587CACEC}" type="pres">
      <dgm:prSet presAssocID="{D81272C3-B746-46D0-BCB0-DF79A48B2FD0}" presName="node" presStyleLbl="node1" presStyleIdx="1" presStyleCnt="3">
        <dgm:presLayoutVars>
          <dgm:bulletEnabled val="1"/>
        </dgm:presLayoutVars>
      </dgm:prSet>
      <dgm:spPr/>
      <dgm:t>
        <a:bodyPr/>
        <a:lstStyle/>
        <a:p>
          <a:pPr rtl="1"/>
          <a:endParaRPr lang="ar-SA"/>
        </a:p>
      </dgm:t>
    </dgm:pt>
    <dgm:pt modelId="{D33746D7-A3F9-431F-A737-0249DA10E556}" type="pres">
      <dgm:prSet presAssocID="{90FE9249-E175-45FC-885F-98496431C20A}" presName="parTrans" presStyleLbl="bgSibTrans2D1" presStyleIdx="2" presStyleCnt="3"/>
      <dgm:spPr/>
      <dgm:t>
        <a:bodyPr/>
        <a:lstStyle/>
        <a:p>
          <a:pPr rtl="1"/>
          <a:endParaRPr lang="ar-SA"/>
        </a:p>
      </dgm:t>
    </dgm:pt>
    <dgm:pt modelId="{D91DAC31-BBC3-42F2-B955-257A9C30A5E5}" type="pres">
      <dgm:prSet presAssocID="{E91D4CB1-8F98-45A2-A3B7-B27A34BBD995}" presName="node" presStyleLbl="node1" presStyleIdx="2" presStyleCnt="3">
        <dgm:presLayoutVars>
          <dgm:bulletEnabled val="1"/>
        </dgm:presLayoutVars>
      </dgm:prSet>
      <dgm:spPr/>
      <dgm:t>
        <a:bodyPr/>
        <a:lstStyle/>
        <a:p>
          <a:pPr rtl="1"/>
          <a:endParaRPr lang="ar-SA"/>
        </a:p>
      </dgm:t>
    </dgm:pt>
  </dgm:ptLst>
  <dgm:cxnLst>
    <dgm:cxn modelId="{C75CF479-9ED2-4D2D-9614-B0370E9C59FA}" type="presOf" srcId="{54AF93BC-9A86-4597-98E8-C848D74C9EAF}" destId="{1E873FDE-2913-4675-BC7A-77AAF716B269}" srcOrd="0" destOrd="0" presId="urn:microsoft.com/office/officeart/2005/8/layout/radial4"/>
    <dgm:cxn modelId="{38D362ED-2333-45E1-8EE9-85C8AF8DBAAB}" type="presOf" srcId="{90FE9249-E175-45FC-885F-98496431C20A}" destId="{D33746D7-A3F9-431F-A737-0249DA10E556}" srcOrd="0" destOrd="0" presId="urn:microsoft.com/office/officeart/2005/8/layout/radial4"/>
    <dgm:cxn modelId="{7F118009-08D5-4969-91B4-F29933EB2A3C}" type="presOf" srcId="{0308D587-D353-487B-8678-CD5489F86051}" destId="{085D1BC8-5ECE-474F-9809-8ECD69158CFE}" srcOrd="0" destOrd="0" presId="urn:microsoft.com/office/officeart/2005/8/layout/radial4"/>
    <dgm:cxn modelId="{98F4109B-A0B6-4EF0-88F5-8932918CE3CA}" srcId="{6F75D60E-A140-4630-AD97-CED2B9870840}" destId="{D81272C3-B746-46D0-BCB0-DF79A48B2FD0}" srcOrd="1" destOrd="0" parTransId="{BAC48D15-73DA-4455-A42F-15BAA96CAA18}" sibTransId="{FEC76E16-05B2-4A2C-ADD9-EB26306D1522}"/>
    <dgm:cxn modelId="{371A5861-9A01-498E-A74E-EEA237A96301}" srcId="{54AF93BC-9A86-4597-98E8-C848D74C9EAF}" destId="{6F75D60E-A140-4630-AD97-CED2B9870840}" srcOrd="0" destOrd="0" parTransId="{94DEECDC-1331-4118-B13A-7113E71779EB}" sibTransId="{9F4CB434-A634-44DB-B3B4-C09B0437AD96}"/>
    <dgm:cxn modelId="{B8FB532F-046D-45F5-9E87-ABCF0ACA0F93}" type="presOf" srcId="{BAC48D15-73DA-4455-A42F-15BAA96CAA18}" destId="{05FDF890-FD83-4E64-A6EB-6C3C9A4E42A3}" srcOrd="0" destOrd="0" presId="urn:microsoft.com/office/officeart/2005/8/layout/radial4"/>
    <dgm:cxn modelId="{A94BD373-32A5-4DCD-903A-CF0E314A9AA7}" srcId="{6F75D60E-A140-4630-AD97-CED2B9870840}" destId="{E91D4CB1-8F98-45A2-A3B7-B27A34BBD995}" srcOrd="2" destOrd="0" parTransId="{90FE9249-E175-45FC-885F-98496431C20A}" sibTransId="{394D3F97-63FD-4C16-885A-F588EC67056B}"/>
    <dgm:cxn modelId="{6EA8A5A8-9A84-40F5-ADCF-3509E1F259C5}" type="presOf" srcId="{E91D4CB1-8F98-45A2-A3B7-B27A34BBD995}" destId="{D91DAC31-BBC3-42F2-B955-257A9C30A5E5}" srcOrd="0" destOrd="0" presId="urn:microsoft.com/office/officeart/2005/8/layout/radial4"/>
    <dgm:cxn modelId="{CE3653CB-F5D5-4180-ACF2-FE8BB9D39396}" type="presOf" srcId="{C30539AF-CDEE-4F3C-A72F-404E0D21C742}" destId="{2C398BD2-5BF4-4CA4-91CE-56934CB4C43D}" srcOrd="0" destOrd="0" presId="urn:microsoft.com/office/officeart/2005/8/layout/radial4"/>
    <dgm:cxn modelId="{3E6C39F8-8663-4EE7-B842-30B4C7CD9457}" type="presOf" srcId="{6F75D60E-A140-4630-AD97-CED2B9870840}" destId="{ED4AC5C9-9279-4B15-8AD9-B79944777B79}" srcOrd="0" destOrd="0" presId="urn:microsoft.com/office/officeart/2005/8/layout/radial4"/>
    <dgm:cxn modelId="{84A47D2C-6FDC-4679-A1AC-835E938B864B}" type="presOf" srcId="{D81272C3-B746-46D0-BCB0-DF79A48B2FD0}" destId="{A176328C-CD71-444B-B5C7-24FA587CACEC}" srcOrd="0" destOrd="0" presId="urn:microsoft.com/office/officeart/2005/8/layout/radial4"/>
    <dgm:cxn modelId="{88E3E3A0-4760-414D-AE69-C55083731429}" srcId="{6F75D60E-A140-4630-AD97-CED2B9870840}" destId="{C30539AF-CDEE-4F3C-A72F-404E0D21C742}" srcOrd="0" destOrd="0" parTransId="{0308D587-D353-487B-8678-CD5489F86051}" sibTransId="{DD05EFD3-CAFC-4D3B-A625-E17804926DDC}"/>
    <dgm:cxn modelId="{6D6BDBFB-156B-4C37-BCEC-A665228DDA1A}" type="presParOf" srcId="{1E873FDE-2913-4675-BC7A-77AAF716B269}" destId="{ED4AC5C9-9279-4B15-8AD9-B79944777B79}" srcOrd="0" destOrd="0" presId="urn:microsoft.com/office/officeart/2005/8/layout/radial4"/>
    <dgm:cxn modelId="{5740009E-822E-4BAD-95A3-707ABDB78E57}" type="presParOf" srcId="{1E873FDE-2913-4675-BC7A-77AAF716B269}" destId="{085D1BC8-5ECE-474F-9809-8ECD69158CFE}" srcOrd="1" destOrd="0" presId="urn:microsoft.com/office/officeart/2005/8/layout/radial4"/>
    <dgm:cxn modelId="{CA4EE2F3-62CC-43B4-8388-B2BA79070CE4}" type="presParOf" srcId="{1E873FDE-2913-4675-BC7A-77AAF716B269}" destId="{2C398BD2-5BF4-4CA4-91CE-56934CB4C43D}" srcOrd="2" destOrd="0" presId="urn:microsoft.com/office/officeart/2005/8/layout/radial4"/>
    <dgm:cxn modelId="{D9748960-1914-4D43-A95A-9AA927BE0B78}" type="presParOf" srcId="{1E873FDE-2913-4675-BC7A-77AAF716B269}" destId="{05FDF890-FD83-4E64-A6EB-6C3C9A4E42A3}" srcOrd="3" destOrd="0" presId="urn:microsoft.com/office/officeart/2005/8/layout/radial4"/>
    <dgm:cxn modelId="{DA9CFB92-F1AC-404B-BE5D-2D7D0F330C63}" type="presParOf" srcId="{1E873FDE-2913-4675-BC7A-77AAF716B269}" destId="{A176328C-CD71-444B-B5C7-24FA587CACEC}" srcOrd="4" destOrd="0" presId="urn:microsoft.com/office/officeart/2005/8/layout/radial4"/>
    <dgm:cxn modelId="{54C4C69D-62A2-440C-A6E5-706F550CE5B9}" type="presParOf" srcId="{1E873FDE-2913-4675-BC7A-77AAF716B269}" destId="{D33746D7-A3F9-431F-A737-0249DA10E556}" srcOrd="5" destOrd="0" presId="urn:microsoft.com/office/officeart/2005/8/layout/radial4"/>
    <dgm:cxn modelId="{F377CF64-395F-46C9-9419-6371081FFBBF}" type="presParOf" srcId="{1E873FDE-2913-4675-BC7A-77AAF716B269}" destId="{D91DAC31-BBC3-42F2-B955-257A9C30A5E5}" srcOrd="6"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37271A-BF18-491A-A7F6-477C210B90C7}" type="doc">
      <dgm:prSet loTypeId="urn:microsoft.com/office/officeart/2005/8/layout/cycle8" loCatId="cycle" qsTypeId="urn:microsoft.com/office/officeart/2005/8/quickstyle/simple2" qsCatId="simple" csTypeId="urn:microsoft.com/office/officeart/2005/8/colors/accent0_1" csCatId="mainScheme" phldr="1"/>
      <dgm:spPr/>
    </dgm:pt>
    <dgm:pt modelId="{DFD9DE24-B653-4EB4-838C-227F62A4B09B}">
      <dgm:prSet phldrT="[نص]" custT="1"/>
      <dgm:spPr/>
      <dgm:t>
        <a:bodyPr/>
        <a:lstStyle/>
        <a:p>
          <a:pPr rtl="1"/>
          <a:r>
            <a:rPr lang="ar-SA" sz="1200">
              <a:cs typeface="+mj-cs"/>
            </a:rPr>
            <a:t>عوامل تتعلق بالرئيس الإداري.</a:t>
          </a:r>
        </a:p>
      </dgm:t>
    </dgm:pt>
    <dgm:pt modelId="{6E9C06C5-EE17-41B0-A84A-084C88F93A09}" type="parTrans" cxnId="{7134623C-EEBF-4898-8F76-12098C50D060}">
      <dgm:prSet/>
      <dgm:spPr/>
      <dgm:t>
        <a:bodyPr/>
        <a:lstStyle/>
        <a:p>
          <a:pPr rtl="1"/>
          <a:endParaRPr lang="ar-SA"/>
        </a:p>
      </dgm:t>
    </dgm:pt>
    <dgm:pt modelId="{8489A98E-136D-4BBB-8C27-340C138F0971}" type="sibTrans" cxnId="{7134623C-EEBF-4898-8F76-12098C50D060}">
      <dgm:prSet/>
      <dgm:spPr/>
      <dgm:t>
        <a:bodyPr/>
        <a:lstStyle/>
        <a:p>
          <a:pPr rtl="1"/>
          <a:endParaRPr lang="ar-SA"/>
        </a:p>
      </dgm:t>
    </dgm:pt>
    <dgm:pt modelId="{20B6BA4B-1A7F-48EA-BA75-1DAD8EEEA8A7}">
      <dgm:prSet phldrT="[نص]" custT="1"/>
      <dgm:spPr/>
      <dgm:t>
        <a:bodyPr/>
        <a:lstStyle/>
        <a:p>
          <a:pPr rtl="1"/>
          <a:r>
            <a:rPr lang="ar-SA" sz="1200" b="0">
              <a:cs typeface="+mj-cs"/>
            </a:rPr>
            <a:t>عوامل تتعلق بالمرؤوسين.</a:t>
          </a:r>
        </a:p>
      </dgm:t>
    </dgm:pt>
    <dgm:pt modelId="{328CDCF9-49EA-46B5-97A7-435E760DB899}" type="parTrans" cxnId="{9F37BA47-683F-4314-A9D4-7A640D9909D2}">
      <dgm:prSet/>
      <dgm:spPr/>
      <dgm:t>
        <a:bodyPr/>
        <a:lstStyle/>
        <a:p>
          <a:pPr rtl="1"/>
          <a:endParaRPr lang="ar-SA"/>
        </a:p>
      </dgm:t>
    </dgm:pt>
    <dgm:pt modelId="{0351789F-C870-4D55-8C64-7D8B697C0E5A}" type="sibTrans" cxnId="{9F37BA47-683F-4314-A9D4-7A640D9909D2}">
      <dgm:prSet/>
      <dgm:spPr/>
      <dgm:t>
        <a:bodyPr/>
        <a:lstStyle/>
        <a:p>
          <a:pPr rtl="1"/>
          <a:endParaRPr lang="ar-SA"/>
        </a:p>
      </dgm:t>
    </dgm:pt>
    <dgm:pt modelId="{C7532FD8-3692-46D6-8596-69A9C68BD44E}">
      <dgm:prSet phldrT="[نص]" custT="1"/>
      <dgm:spPr/>
      <dgm:t>
        <a:bodyPr/>
        <a:lstStyle/>
        <a:p>
          <a:pPr rtl="1"/>
          <a:r>
            <a:rPr lang="ar-SA" sz="1200" b="0">
              <a:cs typeface="+mj-cs"/>
            </a:rPr>
            <a:t>عوامل تتعلق بالتنظيم.</a:t>
          </a:r>
        </a:p>
      </dgm:t>
    </dgm:pt>
    <dgm:pt modelId="{466E22E1-977F-4007-A961-B190BB756AEC}" type="parTrans" cxnId="{F18306FB-E0DE-4C68-A89F-7657D5CA9524}">
      <dgm:prSet/>
      <dgm:spPr/>
      <dgm:t>
        <a:bodyPr/>
        <a:lstStyle/>
        <a:p>
          <a:pPr rtl="1"/>
          <a:endParaRPr lang="ar-SA"/>
        </a:p>
      </dgm:t>
    </dgm:pt>
    <dgm:pt modelId="{32CDB65B-C89E-4FD4-9E1A-63CC848F27B4}" type="sibTrans" cxnId="{F18306FB-E0DE-4C68-A89F-7657D5CA9524}">
      <dgm:prSet/>
      <dgm:spPr/>
      <dgm:t>
        <a:bodyPr/>
        <a:lstStyle/>
        <a:p>
          <a:pPr rtl="1"/>
          <a:endParaRPr lang="ar-SA"/>
        </a:p>
      </dgm:t>
    </dgm:pt>
    <dgm:pt modelId="{9E27401A-8CB6-4BFD-A3E8-FA3570CA0CE6}" type="pres">
      <dgm:prSet presAssocID="{8837271A-BF18-491A-A7F6-477C210B90C7}" presName="compositeShape" presStyleCnt="0">
        <dgm:presLayoutVars>
          <dgm:chMax val="7"/>
          <dgm:dir/>
          <dgm:resizeHandles val="exact"/>
        </dgm:presLayoutVars>
      </dgm:prSet>
      <dgm:spPr/>
    </dgm:pt>
    <dgm:pt modelId="{4913464B-4D4A-453A-9852-6535C37CC354}" type="pres">
      <dgm:prSet presAssocID="{8837271A-BF18-491A-A7F6-477C210B90C7}" presName="wedge1" presStyleLbl="node1" presStyleIdx="0" presStyleCnt="3"/>
      <dgm:spPr/>
      <dgm:t>
        <a:bodyPr/>
        <a:lstStyle/>
        <a:p>
          <a:pPr rtl="1"/>
          <a:endParaRPr lang="ar-SA"/>
        </a:p>
      </dgm:t>
    </dgm:pt>
    <dgm:pt modelId="{B2374D71-BC77-446E-9B37-99F5022C5E4A}" type="pres">
      <dgm:prSet presAssocID="{8837271A-BF18-491A-A7F6-477C210B90C7}" presName="dummy1a" presStyleCnt="0"/>
      <dgm:spPr/>
    </dgm:pt>
    <dgm:pt modelId="{770D38CC-D50D-4308-B2CA-283437CE2F2B}" type="pres">
      <dgm:prSet presAssocID="{8837271A-BF18-491A-A7F6-477C210B90C7}" presName="dummy1b" presStyleCnt="0"/>
      <dgm:spPr/>
    </dgm:pt>
    <dgm:pt modelId="{C039C5B2-A294-42A4-B540-68015744C6B8}" type="pres">
      <dgm:prSet presAssocID="{8837271A-BF18-491A-A7F6-477C210B90C7}" presName="wedge1Tx" presStyleLbl="node1" presStyleIdx="0" presStyleCnt="3">
        <dgm:presLayoutVars>
          <dgm:chMax val="0"/>
          <dgm:chPref val="0"/>
          <dgm:bulletEnabled val="1"/>
        </dgm:presLayoutVars>
      </dgm:prSet>
      <dgm:spPr/>
      <dgm:t>
        <a:bodyPr/>
        <a:lstStyle/>
        <a:p>
          <a:pPr rtl="1"/>
          <a:endParaRPr lang="ar-SA"/>
        </a:p>
      </dgm:t>
    </dgm:pt>
    <dgm:pt modelId="{DC68F826-B9DA-4689-956C-87297409C1F3}" type="pres">
      <dgm:prSet presAssocID="{8837271A-BF18-491A-A7F6-477C210B90C7}" presName="wedge2" presStyleLbl="node1" presStyleIdx="1" presStyleCnt="3"/>
      <dgm:spPr/>
      <dgm:t>
        <a:bodyPr/>
        <a:lstStyle/>
        <a:p>
          <a:pPr rtl="1"/>
          <a:endParaRPr lang="ar-SA"/>
        </a:p>
      </dgm:t>
    </dgm:pt>
    <dgm:pt modelId="{6D2B4A00-348A-4FC6-A9A2-BC07FF9D768E}" type="pres">
      <dgm:prSet presAssocID="{8837271A-BF18-491A-A7F6-477C210B90C7}" presName="dummy2a" presStyleCnt="0"/>
      <dgm:spPr/>
    </dgm:pt>
    <dgm:pt modelId="{2FAD7749-828C-4C94-890A-65ECAF6B280D}" type="pres">
      <dgm:prSet presAssocID="{8837271A-BF18-491A-A7F6-477C210B90C7}" presName="dummy2b" presStyleCnt="0"/>
      <dgm:spPr/>
    </dgm:pt>
    <dgm:pt modelId="{8252DCC2-9FB1-4285-B362-77D1FCCBE3CA}" type="pres">
      <dgm:prSet presAssocID="{8837271A-BF18-491A-A7F6-477C210B90C7}" presName="wedge2Tx" presStyleLbl="node1" presStyleIdx="1" presStyleCnt="3">
        <dgm:presLayoutVars>
          <dgm:chMax val="0"/>
          <dgm:chPref val="0"/>
          <dgm:bulletEnabled val="1"/>
        </dgm:presLayoutVars>
      </dgm:prSet>
      <dgm:spPr/>
      <dgm:t>
        <a:bodyPr/>
        <a:lstStyle/>
        <a:p>
          <a:pPr rtl="1"/>
          <a:endParaRPr lang="ar-SA"/>
        </a:p>
      </dgm:t>
    </dgm:pt>
    <dgm:pt modelId="{D4DEC656-FCBE-4897-9B8A-15077997B646}" type="pres">
      <dgm:prSet presAssocID="{8837271A-BF18-491A-A7F6-477C210B90C7}" presName="wedge3" presStyleLbl="node1" presStyleIdx="2" presStyleCnt="3"/>
      <dgm:spPr/>
      <dgm:t>
        <a:bodyPr/>
        <a:lstStyle/>
        <a:p>
          <a:pPr rtl="1"/>
          <a:endParaRPr lang="ar-SA"/>
        </a:p>
      </dgm:t>
    </dgm:pt>
    <dgm:pt modelId="{EBD03C68-E6A9-43B2-9668-B3BB048DC2FC}" type="pres">
      <dgm:prSet presAssocID="{8837271A-BF18-491A-A7F6-477C210B90C7}" presName="dummy3a" presStyleCnt="0"/>
      <dgm:spPr/>
    </dgm:pt>
    <dgm:pt modelId="{B541DA39-ACA5-4F01-AC3A-DCEC19144EA9}" type="pres">
      <dgm:prSet presAssocID="{8837271A-BF18-491A-A7F6-477C210B90C7}" presName="dummy3b" presStyleCnt="0"/>
      <dgm:spPr/>
    </dgm:pt>
    <dgm:pt modelId="{13ECFA71-A1F0-4607-BD38-491D83CAA7D7}" type="pres">
      <dgm:prSet presAssocID="{8837271A-BF18-491A-A7F6-477C210B90C7}" presName="wedge3Tx" presStyleLbl="node1" presStyleIdx="2" presStyleCnt="3">
        <dgm:presLayoutVars>
          <dgm:chMax val="0"/>
          <dgm:chPref val="0"/>
          <dgm:bulletEnabled val="1"/>
        </dgm:presLayoutVars>
      </dgm:prSet>
      <dgm:spPr/>
      <dgm:t>
        <a:bodyPr/>
        <a:lstStyle/>
        <a:p>
          <a:pPr rtl="1"/>
          <a:endParaRPr lang="ar-SA"/>
        </a:p>
      </dgm:t>
    </dgm:pt>
    <dgm:pt modelId="{ADF35D58-6DB0-48CA-BBDF-C8FEC519E47E}" type="pres">
      <dgm:prSet presAssocID="{8489A98E-136D-4BBB-8C27-340C138F0971}" presName="arrowWedge1" presStyleLbl="fgSibTrans2D1" presStyleIdx="0" presStyleCnt="3"/>
      <dgm:spPr/>
    </dgm:pt>
    <dgm:pt modelId="{AD1D816C-FEDA-426F-9414-9D9F849B3683}" type="pres">
      <dgm:prSet presAssocID="{0351789F-C870-4D55-8C64-7D8B697C0E5A}" presName="arrowWedge2" presStyleLbl="fgSibTrans2D1" presStyleIdx="1" presStyleCnt="3"/>
      <dgm:spPr/>
    </dgm:pt>
    <dgm:pt modelId="{0E9BDB21-6D2B-4560-8BE0-9A109A512C5B}" type="pres">
      <dgm:prSet presAssocID="{32CDB65B-C89E-4FD4-9E1A-63CC848F27B4}" presName="arrowWedge3" presStyleLbl="fgSibTrans2D1" presStyleIdx="2" presStyleCnt="3"/>
      <dgm:spPr/>
    </dgm:pt>
  </dgm:ptLst>
  <dgm:cxnLst>
    <dgm:cxn modelId="{E448200D-C33D-4DDC-BD2E-EF3D0F36DCB3}" type="presOf" srcId="{C7532FD8-3692-46D6-8596-69A9C68BD44E}" destId="{13ECFA71-A1F0-4607-BD38-491D83CAA7D7}" srcOrd="1" destOrd="0" presId="urn:microsoft.com/office/officeart/2005/8/layout/cycle8"/>
    <dgm:cxn modelId="{8555A77E-C6C9-4FA1-B0A6-FB17A4E83EB5}" type="presOf" srcId="{DFD9DE24-B653-4EB4-838C-227F62A4B09B}" destId="{C039C5B2-A294-42A4-B540-68015744C6B8}" srcOrd="1" destOrd="0" presId="urn:microsoft.com/office/officeart/2005/8/layout/cycle8"/>
    <dgm:cxn modelId="{BB9EBA07-0BCA-487D-AA52-C3EBE96D2A7F}" type="presOf" srcId="{DFD9DE24-B653-4EB4-838C-227F62A4B09B}" destId="{4913464B-4D4A-453A-9852-6535C37CC354}" srcOrd="0" destOrd="0" presId="urn:microsoft.com/office/officeart/2005/8/layout/cycle8"/>
    <dgm:cxn modelId="{6C0DD0D8-EE85-4F5D-B32D-A33D00CF9048}" type="presOf" srcId="{C7532FD8-3692-46D6-8596-69A9C68BD44E}" destId="{D4DEC656-FCBE-4897-9B8A-15077997B646}" srcOrd="0" destOrd="0" presId="urn:microsoft.com/office/officeart/2005/8/layout/cycle8"/>
    <dgm:cxn modelId="{9F37BA47-683F-4314-A9D4-7A640D9909D2}" srcId="{8837271A-BF18-491A-A7F6-477C210B90C7}" destId="{20B6BA4B-1A7F-48EA-BA75-1DAD8EEEA8A7}" srcOrd="1" destOrd="0" parTransId="{328CDCF9-49EA-46B5-97A7-435E760DB899}" sibTransId="{0351789F-C870-4D55-8C64-7D8B697C0E5A}"/>
    <dgm:cxn modelId="{F620879E-0C6E-4A5F-8D24-D98451571D49}" type="presOf" srcId="{20B6BA4B-1A7F-48EA-BA75-1DAD8EEEA8A7}" destId="{8252DCC2-9FB1-4285-B362-77D1FCCBE3CA}" srcOrd="1" destOrd="0" presId="urn:microsoft.com/office/officeart/2005/8/layout/cycle8"/>
    <dgm:cxn modelId="{EA47F177-AB3A-471F-8BBF-4F42F77922C6}" type="presOf" srcId="{20B6BA4B-1A7F-48EA-BA75-1DAD8EEEA8A7}" destId="{DC68F826-B9DA-4689-956C-87297409C1F3}" srcOrd="0" destOrd="0" presId="urn:microsoft.com/office/officeart/2005/8/layout/cycle8"/>
    <dgm:cxn modelId="{94B0AC4E-6F23-4794-B6B4-935B4B50D489}" type="presOf" srcId="{8837271A-BF18-491A-A7F6-477C210B90C7}" destId="{9E27401A-8CB6-4BFD-A3E8-FA3570CA0CE6}" srcOrd="0" destOrd="0" presId="urn:microsoft.com/office/officeart/2005/8/layout/cycle8"/>
    <dgm:cxn modelId="{7134623C-EEBF-4898-8F76-12098C50D060}" srcId="{8837271A-BF18-491A-A7F6-477C210B90C7}" destId="{DFD9DE24-B653-4EB4-838C-227F62A4B09B}" srcOrd="0" destOrd="0" parTransId="{6E9C06C5-EE17-41B0-A84A-084C88F93A09}" sibTransId="{8489A98E-136D-4BBB-8C27-340C138F0971}"/>
    <dgm:cxn modelId="{F18306FB-E0DE-4C68-A89F-7657D5CA9524}" srcId="{8837271A-BF18-491A-A7F6-477C210B90C7}" destId="{C7532FD8-3692-46D6-8596-69A9C68BD44E}" srcOrd="2" destOrd="0" parTransId="{466E22E1-977F-4007-A961-B190BB756AEC}" sibTransId="{32CDB65B-C89E-4FD4-9E1A-63CC848F27B4}"/>
    <dgm:cxn modelId="{585DDE16-CF6E-4B41-B7BE-70EF7846F9B7}" type="presParOf" srcId="{9E27401A-8CB6-4BFD-A3E8-FA3570CA0CE6}" destId="{4913464B-4D4A-453A-9852-6535C37CC354}" srcOrd="0" destOrd="0" presId="urn:microsoft.com/office/officeart/2005/8/layout/cycle8"/>
    <dgm:cxn modelId="{9A15B269-5E7E-4A33-A13B-7119F8D698AF}" type="presParOf" srcId="{9E27401A-8CB6-4BFD-A3E8-FA3570CA0CE6}" destId="{B2374D71-BC77-446E-9B37-99F5022C5E4A}" srcOrd="1" destOrd="0" presId="urn:microsoft.com/office/officeart/2005/8/layout/cycle8"/>
    <dgm:cxn modelId="{B4BF5B74-A108-47B6-8F3E-ACB3A1B44BAB}" type="presParOf" srcId="{9E27401A-8CB6-4BFD-A3E8-FA3570CA0CE6}" destId="{770D38CC-D50D-4308-B2CA-283437CE2F2B}" srcOrd="2" destOrd="0" presId="urn:microsoft.com/office/officeart/2005/8/layout/cycle8"/>
    <dgm:cxn modelId="{D5B8E0EB-9E3A-4F74-A978-10D8ECA53413}" type="presParOf" srcId="{9E27401A-8CB6-4BFD-A3E8-FA3570CA0CE6}" destId="{C039C5B2-A294-42A4-B540-68015744C6B8}" srcOrd="3" destOrd="0" presId="urn:microsoft.com/office/officeart/2005/8/layout/cycle8"/>
    <dgm:cxn modelId="{3CF39EB1-DF1C-44DE-BFCA-3C8AA60DCA20}" type="presParOf" srcId="{9E27401A-8CB6-4BFD-A3E8-FA3570CA0CE6}" destId="{DC68F826-B9DA-4689-956C-87297409C1F3}" srcOrd="4" destOrd="0" presId="urn:microsoft.com/office/officeart/2005/8/layout/cycle8"/>
    <dgm:cxn modelId="{04FDF790-0F53-4427-A3D0-6C5C6E768E19}" type="presParOf" srcId="{9E27401A-8CB6-4BFD-A3E8-FA3570CA0CE6}" destId="{6D2B4A00-348A-4FC6-A9A2-BC07FF9D768E}" srcOrd="5" destOrd="0" presId="urn:microsoft.com/office/officeart/2005/8/layout/cycle8"/>
    <dgm:cxn modelId="{8358EF86-D508-49F1-9641-DC8BC3D166FA}" type="presParOf" srcId="{9E27401A-8CB6-4BFD-A3E8-FA3570CA0CE6}" destId="{2FAD7749-828C-4C94-890A-65ECAF6B280D}" srcOrd="6" destOrd="0" presId="urn:microsoft.com/office/officeart/2005/8/layout/cycle8"/>
    <dgm:cxn modelId="{1EF40A69-274D-491B-8AD7-3DE2B4D1A9B0}" type="presParOf" srcId="{9E27401A-8CB6-4BFD-A3E8-FA3570CA0CE6}" destId="{8252DCC2-9FB1-4285-B362-77D1FCCBE3CA}" srcOrd="7" destOrd="0" presId="urn:microsoft.com/office/officeart/2005/8/layout/cycle8"/>
    <dgm:cxn modelId="{DD31A7D8-2C6B-439A-BB9C-9448AD48274F}" type="presParOf" srcId="{9E27401A-8CB6-4BFD-A3E8-FA3570CA0CE6}" destId="{D4DEC656-FCBE-4897-9B8A-15077997B646}" srcOrd="8" destOrd="0" presId="urn:microsoft.com/office/officeart/2005/8/layout/cycle8"/>
    <dgm:cxn modelId="{BEC16A03-4F7E-4A68-B7FF-F429899743A7}" type="presParOf" srcId="{9E27401A-8CB6-4BFD-A3E8-FA3570CA0CE6}" destId="{EBD03C68-E6A9-43B2-9668-B3BB048DC2FC}" srcOrd="9" destOrd="0" presId="urn:microsoft.com/office/officeart/2005/8/layout/cycle8"/>
    <dgm:cxn modelId="{CA64E0DB-4B57-420C-8AE5-01D75DF59C4A}" type="presParOf" srcId="{9E27401A-8CB6-4BFD-A3E8-FA3570CA0CE6}" destId="{B541DA39-ACA5-4F01-AC3A-DCEC19144EA9}" srcOrd="10" destOrd="0" presId="urn:microsoft.com/office/officeart/2005/8/layout/cycle8"/>
    <dgm:cxn modelId="{DFDB3846-AF12-4C74-9A61-6BEB2A772439}" type="presParOf" srcId="{9E27401A-8CB6-4BFD-A3E8-FA3570CA0CE6}" destId="{13ECFA71-A1F0-4607-BD38-491D83CAA7D7}" srcOrd="11" destOrd="0" presId="urn:microsoft.com/office/officeart/2005/8/layout/cycle8"/>
    <dgm:cxn modelId="{56519908-6EF1-4AF7-B709-F22490E7627C}" type="presParOf" srcId="{9E27401A-8CB6-4BFD-A3E8-FA3570CA0CE6}" destId="{ADF35D58-6DB0-48CA-BBDF-C8FEC519E47E}" srcOrd="12" destOrd="0" presId="urn:microsoft.com/office/officeart/2005/8/layout/cycle8"/>
    <dgm:cxn modelId="{B424A1F1-648D-4A18-9C71-FD22B7A77E71}" type="presParOf" srcId="{9E27401A-8CB6-4BFD-A3E8-FA3570CA0CE6}" destId="{AD1D816C-FEDA-426F-9414-9D9F849B3683}" srcOrd="13" destOrd="0" presId="urn:microsoft.com/office/officeart/2005/8/layout/cycle8"/>
    <dgm:cxn modelId="{FEB26467-61C5-4C8D-82C4-01CB026195E6}" type="presParOf" srcId="{9E27401A-8CB6-4BFD-A3E8-FA3570CA0CE6}" destId="{0E9BDB21-6D2B-4560-8BE0-9A109A512C5B}" srcOrd="14" destOrd="0" presId="urn:microsoft.com/office/officeart/2005/8/layout/cycle8"/>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4AC5C9-9279-4B15-8AD9-B79944777B79}">
      <dsp:nvSpPr>
        <dsp:cNvPr id="0" name=""/>
        <dsp:cNvSpPr/>
      </dsp:nvSpPr>
      <dsp:spPr>
        <a:xfrm>
          <a:off x="1965105" y="1400135"/>
          <a:ext cx="1175189" cy="1175189"/>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R="0" lvl="0" algn="ctr" defTabSz="1244600" rtl="1">
            <a:lnSpc>
              <a:spcPct val="90000"/>
            </a:lnSpc>
            <a:spcBef>
              <a:spcPct val="0"/>
            </a:spcBef>
            <a:spcAft>
              <a:spcPct val="35000"/>
            </a:spcAft>
          </a:pPr>
          <a:r>
            <a:rPr lang="ar-SA" sz="2800" b="1" i="0" u="none" strike="noStrike" kern="1200" baseline="0">
              <a:latin typeface="Arial" panose="020B0604020202020204" pitchFamily="34" charset="0"/>
              <a:cs typeface="Arial" panose="020B0604020202020204" pitchFamily="34" charset="0"/>
            </a:rPr>
            <a:t>أنواع السلطة</a:t>
          </a:r>
          <a:endParaRPr lang="ar-SA" sz="2800" kern="1200"/>
        </a:p>
      </dsp:txBody>
      <dsp:txXfrm>
        <a:off x="2137207" y="1572237"/>
        <a:ext cx="830985" cy="830985"/>
      </dsp:txXfrm>
    </dsp:sp>
    <dsp:sp modelId="{085D1BC8-5ECE-474F-9809-8ECD69158CFE}">
      <dsp:nvSpPr>
        <dsp:cNvPr id="0" name=""/>
        <dsp:cNvSpPr/>
      </dsp:nvSpPr>
      <dsp:spPr>
        <a:xfrm rot="12900000">
          <a:off x="1208987" y="1194794"/>
          <a:ext cx="900895" cy="33492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398BD2-5BF4-4CA4-91CE-56934CB4C43D}">
      <dsp:nvSpPr>
        <dsp:cNvPr id="0" name=""/>
        <dsp:cNvSpPr/>
      </dsp:nvSpPr>
      <dsp:spPr>
        <a:xfrm>
          <a:off x="732234" y="657321"/>
          <a:ext cx="1116429" cy="8931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1066800" rtl="1">
            <a:lnSpc>
              <a:spcPct val="90000"/>
            </a:lnSpc>
            <a:spcBef>
              <a:spcPct val="0"/>
            </a:spcBef>
            <a:spcAft>
              <a:spcPct val="35000"/>
            </a:spcAft>
          </a:pPr>
          <a:r>
            <a:rPr lang="ar-SA" sz="2400" b="1" i="0" u="none" strike="noStrike" kern="1200" baseline="0">
              <a:latin typeface="Arial" panose="020B0604020202020204" pitchFamily="34" charset="0"/>
              <a:cs typeface="Arial" panose="020B0604020202020204" pitchFamily="34" charset="0"/>
            </a:rPr>
            <a:t>سلطة وظيفية</a:t>
          </a:r>
          <a:endParaRPr lang="ar-SA" sz="2400" kern="1200"/>
        </a:p>
      </dsp:txBody>
      <dsp:txXfrm>
        <a:off x="758393" y="683480"/>
        <a:ext cx="1064111" cy="840825"/>
      </dsp:txXfrm>
    </dsp:sp>
    <dsp:sp modelId="{05FDF890-FD83-4E64-A6EB-6C3C9A4E42A3}">
      <dsp:nvSpPr>
        <dsp:cNvPr id="0" name=""/>
        <dsp:cNvSpPr/>
      </dsp:nvSpPr>
      <dsp:spPr>
        <a:xfrm rot="16200000">
          <a:off x="2102252" y="729790"/>
          <a:ext cx="900895" cy="33492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76328C-CD71-444B-B5C7-24FA587CACEC}">
      <dsp:nvSpPr>
        <dsp:cNvPr id="0" name=""/>
        <dsp:cNvSpPr/>
      </dsp:nvSpPr>
      <dsp:spPr>
        <a:xfrm>
          <a:off x="1994485" y="235"/>
          <a:ext cx="1116429" cy="8931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1066800" rtl="1">
            <a:lnSpc>
              <a:spcPct val="90000"/>
            </a:lnSpc>
            <a:spcBef>
              <a:spcPct val="0"/>
            </a:spcBef>
            <a:spcAft>
              <a:spcPct val="35000"/>
            </a:spcAft>
          </a:pPr>
          <a:r>
            <a:rPr lang="ar-SA" sz="2400" b="1" i="0" u="none" strike="noStrike" kern="1200" baseline="0">
              <a:latin typeface="Arial" panose="020B0604020202020204" pitchFamily="34" charset="0"/>
              <a:cs typeface="Arial" panose="020B0604020202020204" pitchFamily="34" charset="0"/>
            </a:rPr>
            <a:t>سلطة تنفيذية</a:t>
          </a:r>
          <a:endParaRPr lang="ar-SA" sz="2400" kern="1200"/>
        </a:p>
      </dsp:txBody>
      <dsp:txXfrm>
        <a:off x="2020644" y="26394"/>
        <a:ext cx="1064111" cy="840825"/>
      </dsp:txXfrm>
    </dsp:sp>
    <dsp:sp modelId="{D33746D7-A3F9-431F-A737-0249DA10E556}">
      <dsp:nvSpPr>
        <dsp:cNvPr id="0" name=""/>
        <dsp:cNvSpPr/>
      </dsp:nvSpPr>
      <dsp:spPr>
        <a:xfrm rot="19500000">
          <a:off x="2995517" y="1194794"/>
          <a:ext cx="900895" cy="334928"/>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91DAC31-BBC3-42F2-B955-257A9C30A5E5}">
      <dsp:nvSpPr>
        <dsp:cNvPr id="0" name=""/>
        <dsp:cNvSpPr/>
      </dsp:nvSpPr>
      <dsp:spPr>
        <a:xfrm>
          <a:off x="3256735" y="657321"/>
          <a:ext cx="1116429" cy="89314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R="0" lvl="0" algn="ctr" defTabSz="1066800" rtl="1">
            <a:lnSpc>
              <a:spcPct val="90000"/>
            </a:lnSpc>
            <a:spcBef>
              <a:spcPct val="0"/>
            </a:spcBef>
            <a:spcAft>
              <a:spcPct val="35000"/>
            </a:spcAft>
          </a:pPr>
          <a:r>
            <a:rPr lang="ar-SA" sz="2400" b="1" i="0" u="none" strike="noStrike" kern="1200" baseline="0">
              <a:latin typeface="Arial" panose="020B0604020202020204" pitchFamily="34" charset="0"/>
              <a:cs typeface="Arial" panose="020B0604020202020204" pitchFamily="34" charset="0"/>
            </a:rPr>
            <a:t>سلطة استشارية</a:t>
          </a:r>
          <a:endParaRPr lang="ar-SA" sz="2400" kern="1200"/>
        </a:p>
      </dsp:txBody>
      <dsp:txXfrm>
        <a:off x="3282894" y="683480"/>
        <a:ext cx="1064111" cy="8408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13464B-4D4A-453A-9852-6535C37CC354}">
      <dsp:nvSpPr>
        <dsp:cNvPr id="0" name=""/>
        <dsp:cNvSpPr/>
      </dsp:nvSpPr>
      <dsp:spPr>
        <a:xfrm>
          <a:off x="1445952" y="136207"/>
          <a:ext cx="1760220" cy="1760220"/>
        </a:xfrm>
        <a:prstGeom prst="pie">
          <a:avLst>
            <a:gd name="adj1" fmla="val 16200000"/>
            <a:gd name="adj2" fmla="val 180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kern="1200">
              <a:cs typeface="+mj-cs"/>
            </a:rPr>
            <a:t>عوامل تتعلق بالرئيس الإداري.</a:t>
          </a:r>
        </a:p>
      </dsp:txBody>
      <dsp:txXfrm>
        <a:off x="2373630" y="509206"/>
        <a:ext cx="628650" cy="523875"/>
      </dsp:txXfrm>
    </dsp:sp>
    <dsp:sp modelId="{DC68F826-B9DA-4689-956C-87297409C1F3}">
      <dsp:nvSpPr>
        <dsp:cNvPr id="0" name=""/>
        <dsp:cNvSpPr/>
      </dsp:nvSpPr>
      <dsp:spPr>
        <a:xfrm>
          <a:off x="1409700" y="199072"/>
          <a:ext cx="1760220" cy="1760220"/>
        </a:xfrm>
        <a:prstGeom prst="pie">
          <a:avLst>
            <a:gd name="adj1" fmla="val 1800000"/>
            <a:gd name="adj2" fmla="val 900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0" kern="1200">
              <a:cs typeface="+mj-cs"/>
            </a:rPr>
            <a:t>عوامل تتعلق بالمرؤوسين.</a:t>
          </a:r>
        </a:p>
      </dsp:txBody>
      <dsp:txXfrm>
        <a:off x="1828800" y="1341120"/>
        <a:ext cx="942975" cy="461010"/>
      </dsp:txXfrm>
    </dsp:sp>
    <dsp:sp modelId="{D4DEC656-FCBE-4897-9B8A-15077997B646}">
      <dsp:nvSpPr>
        <dsp:cNvPr id="0" name=""/>
        <dsp:cNvSpPr/>
      </dsp:nvSpPr>
      <dsp:spPr>
        <a:xfrm>
          <a:off x="1373447" y="136207"/>
          <a:ext cx="1760220" cy="1760220"/>
        </a:xfrm>
        <a:prstGeom prst="pie">
          <a:avLst>
            <a:gd name="adj1" fmla="val 9000000"/>
            <a:gd name="adj2" fmla="val 1620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0" kern="1200">
              <a:cs typeface="+mj-cs"/>
            </a:rPr>
            <a:t>عوامل تتعلق بالتنظيم.</a:t>
          </a:r>
        </a:p>
      </dsp:txBody>
      <dsp:txXfrm>
        <a:off x="1577340" y="509206"/>
        <a:ext cx="628650" cy="523875"/>
      </dsp:txXfrm>
    </dsp:sp>
    <dsp:sp modelId="{ADF35D58-6DB0-48CA-BBDF-C8FEC519E47E}">
      <dsp:nvSpPr>
        <dsp:cNvPr id="0" name=""/>
        <dsp:cNvSpPr/>
      </dsp:nvSpPr>
      <dsp:spPr>
        <a:xfrm>
          <a:off x="1337131" y="27241"/>
          <a:ext cx="1978152" cy="1978152"/>
        </a:xfrm>
        <a:prstGeom prst="circularArrow">
          <a:avLst>
            <a:gd name="adj1" fmla="val 5085"/>
            <a:gd name="adj2" fmla="val 327528"/>
            <a:gd name="adj3" fmla="val 1472472"/>
            <a:gd name="adj4" fmla="val 1619943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AD1D816C-FEDA-426F-9414-9D9F849B3683}">
      <dsp:nvSpPr>
        <dsp:cNvPr id="0" name=""/>
        <dsp:cNvSpPr/>
      </dsp:nvSpPr>
      <dsp:spPr>
        <a:xfrm>
          <a:off x="1300734" y="89995"/>
          <a:ext cx="1978152" cy="1978152"/>
        </a:xfrm>
        <a:prstGeom prst="circularArrow">
          <a:avLst>
            <a:gd name="adj1" fmla="val 5085"/>
            <a:gd name="adj2" fmla="val 327528"/>
            <a:gd name="adj3" fmla="val 8671970"/>
            <a:gd name="adj4" fmla="val 1800502"/>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 modelId="{0E9BDB21-6D2B-4560-8BE0-9A109A512C5B}">
      <dsp:nvSpPr>
        <dsp:cNvPr id="0" name=""/>
        <dsp:cNvSpPr/>
      </dsp:nvSpPr>
      <dsp:spPr>
        <a:xfrm>
          <a:off x="1264336" y="27241"/>
          <a:ext cx="1978152" cy="1978152"/>
        </a:xfrm>
        <a:prstGeom prst="circularArrow">
          <a:avLst>
            <a:gd name="adj1" fmla="val 5085"/>
            <a:gd name="adj2" fmla="val 327528"/>
            <a:gd name="adj3" fmla="val 15873039"/>
            <a:gd name="adj4" fmla="val 9000000"/>
            <a:gd name="adj5" fmla="val 5932"/>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5B6C91-C026-49C8-B9A4-EBE3CE583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14410</TotalTime>
  <Pages>31</Pages>
  <Words>5063</Words>
  <Characters>28865</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ToOoTa</dc:creator>
  <cp:keywords/>
  <dc:description/>
  <cp:lastModifiedBy>Walid Kotb</cp:lastModifiedBy>
  <cp:revision>19</cp:revision>
  <dcterms:created xsi:type="dcterms:W3CDTF">2017-10-30T20:51:00Z</dcterms:created>
  <dcterms:modified xsi:type="dcterms:W3CDTF">2017-12-25T08:55:00Z</dcterms:modified>
</cp:coreProperties>
</file>